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18D4A" w14:textId="77777777" w:rsidR="0019768C" w:rsidRPr="004D4822" w:rsidRDefault="0019768C" w:rsidP="0019768C">
      <w:pPr>
        <w:pStyle w:val="heading"/>
        <w:pBdr>
          <w:bottom w:val="single" w:sz="4" w:space="1" w:color="auto"/>
        </w:pBdr>
        <w:spacing w:after="0"/>
        <w:rPr>
          <w:rFonts w:ascii="Gill Sans MT" w:hAnsi="Gill Sans MT"/>
          <w:b w:val="0"/>
          <w:bCs w:val="0"/>
          <w:sz w:val="24"/>
        </w:rPr>
      </w:pPr>
      <w:bookmarkStart w:id="0" w:name="_Hlk177475893"/>
      <w:bookmarkStart w:id="1" w:name="_Hlk155697154"/>
      <w:r w:rsidRPr="004D4822">
        <w:rPr>
          <w:rFonts w:ascii="Gill Sans MT" w:hAnsi="Gill Sans MT"/>
          <w:b w:val="0"/>
          <w:bCs w:val="0"/>
          <w:sz w:val="24"/>
        </w:rPr>
        <w:t>MOROGORO BIBLE COLLEGE</w:t>
      </w:r>
    </w:p>
    <w:bookmarkEnd w:id="0"/>
    <w:p w14:paraId="1C855894" w14:textId="31FC0471" w:rsidR="00DA1FA0" w:rsidRPr="004D4822" w:rsidRDefault="0019768C" w:rsidP="00DA1FA0">
      <w:pPr>
        <w:pStyle w:val="Heading1"/>
        <w:rPr>
          <w:szCs w:val="28"/>
        </w:rPr>
      </w:pPr>
      <w:r w:rsidRPr="004D4822">
        <w:rPr>
          <w:szCs w:val="28"/>
        </w:rPr>
        <w:t>Overview of</w:t>
      </w:r>
      <w:r w:rsidR="004B31ED" w:rsidRPr="004D4822">
        <w:rPr>
          <w:szCs w:val="28"/>
        </w:rPr>
        <w:t xml:space="preserve"> Mark</w:t>
      </w:r>
    </w:p>
    <w:bookmarkEnd w:id="1"/>
    <w:p w14:paraId="42A3E980" w14:textId="77777777" w:rsidR="004B31ED" w:rsidRPr="004D4822" w:rsidRDefault="004B31ED" w:rsidP="004B31ED">
      <w:pPr>
        <w:pStyle w:val="Heading2"/>
        <w:rPr>
          <w:szCs w:val="22"/>
        </w:rPr>
      </w:pPr>
      <w:r w:rsidRPr="004D4822">
        <w:rPr>
          <w:szCs w:val="22"/>
        </w:rPr>
        <w:t>Mark as the punchy Gospel</w:t>
      </w:r>
    </w:p>
    <w:p w14:paraId="2541B522" w14:textId="31E87807" w:rsidR="004B31ED" w:rsidRPr="004D4822" w:rsidRDefault="00C667B4" w:rsidP="00E55DB2">
      <w:pPr>
        <w:pStyle w:val="Heading3"/>
        <w:rPr>
          <w:sz w:val="24"/>
          <w:szCs w:val="20"/>
        </w:rPr>
      </w:pPr>
      <w:r w:rsidRPr="004D4822">
        <w:rPr>
          <w:sz w:val="24"/>
          <w:szCs w:val="20"/>
        </w:rPr>
        <w:t>B</w:t>
      </w:r>
      <w:r w:rsidR="004B31ED" w:rsidRPr="004D4822">
        <w:rPr>
          <w:sz w:val="24"/>
          <w:szCs w:val="20"/>
        </w:rPr>
        <w:t>reathless feel</w:t>
      </w:r>
      <w:r w:rsidRPr="004D4822">
        <w:rPr>
          <w:sz w:val="24"/>
          <w:szCs w:val="20"/>
        </w:rPr>
        <w:t>:</w:t>
      </w:r>
      <w:r w:rsidR="004B31ED" w:rsidRPr="004D4822">
        <w:rPr>
          <w:sz w:val="24"/>
          <w:szCs w:val="20"/>
        </w:rPr>
        <w:t xml:space="preserve"> ‘immediately’</w:t>
      </w:r>
    </w:p>
    <w:p w14:paraId="64CEA6D3" w14:textId="780E17EC" w:rsidR="002F758B" w:rsidRPr="004D4822" w:rsidRDefault="002F758B" w:rsidP="0019768C">
      <w:pPr>
        <w:pStyle w:val="Heading4"/>
        <w:rPr>
          <w:sz w:val="24"/>
          <w:szCs w:val="20"/>
        </w:rPr>
      </w:pPr>
      <w:r w:rsidRPr="004D4822">
        <w:rPr>
          <w:sz w:val="24"/>
          <w:szCs w:val="20"/>
        </w:rPr>
        <w:t>1:10, 12, 18, 20, 21, 23, 28, 29, 30, 42, 43; 2:8, 12; 3:6; 4:5, 15, 16, 17, 29; 5:2, 29, 30, 42; 6:25, 27, 45, 50, 54; 7:25; 8:10; 9:15, 20, 24; 10:52; 11:2, 3; 14:43, 45, 72; 15:1</w:t>
      </w:r>
    </w:p>
    <w:p w14:paraId="66E2E5CF" w14:textId="4FB8AC33" w:rsidR="004B31ED" w:rsidRPr="004D4822" w:rsidRDefault="002F758B" w:rsidP="004B31ED">
      <w:pPr>
        <w:pStyle w:val="Heading2"/>
        <w:rPr>
          <w:szCs w:val="22"/>
        </w:rPr>
      </w:pPr>
      <w:r w:rsidRPr="004D4822">
        <w:rPr>
          <w:szCs w:val="22"/>
        </w:rPr>
        <w:t>I</w:t>
      </w:r>
      <w:r w:rsidR="004B31ED" w:rsidRPr="004D4822">
        <w:rPr>
          <w:szCs w:val="22"/>
        </w:rPr>
        <w:t>t’s all about Jesus</w:t>
      </w:r>
    </w:p>
    <w:p w14:paraId="29972B64" w14:textId="7AB2F6EB" w:rsidR="002F758B" w:rsidRPr="004D4822" w:rsidRDefault="002F758B" w:rsidP="00E55DB2">
      <w:pPr>
        <w:pStyle w:val="Heading3"/>
        <w:rPr>
          <w:sz w:val="24"/>
          <w:szCs w:val="20"/>
        </w:rPr>
      </w:pPr>
      <w:r w:rsidRPr="004D4822">
        <w:rPr>
          <w:sz w:val="24"/>
          <w:szCs w:val="20"/>
        </w:rPr>
        <w:t>Burridge: the Gospels are like ancient biographies</w:t>
      </w:r>
      <w:r w:rsidR="00543EFE" w:rsidRPr="004D4822">
        <w:rPr>
          <w:sz w:val="24"/>
          <w:szCs w:val="20"/>
        </w:rPr>
        <w:t>; Bond: Mark as biography</w:t>
      </w:r>
    </w:p>
    <w:p w14:paraId="2768521A" w14:textId="66CFDB62" w:rsidR="00BE487F" w:rsidRPr="004D4822" w:rsidRDefault="002F758B" w:rsidP="0019768C">
      <w:pPr>
        <w:pStyle w:val="Heading4"/>
        <w:rPr>
          <w:sz w:val="24"/>
          <w:szCs w:val="20"/>
        </w:rPr>
      </w:pPr>
      <w:r w:rsidRPr="004D4822">
        <w:rPr>
          <w:sz w:val="24"/>
          <w:szCs w:val="20"/>
        </w:rPr>
        <w:t>opening feat</w:t>
      </w:r>
      <w:r w:rsidR="00BE487F" w:rsidRPr="004D4822">
        <w:rPr>
          <w:sz w:val="24"/>
          <w:szCs w:val="20"/>
        </w:rPr>
        <w:t>ures: title and opening formula</w:t>
      </w:r>
      <w:r w:rsidR="00196E35" w:rsidRPr="004D4822">
        <w:rPr>
          <w:sz w:val="24"/>
          <w:szCs w:val="20"/>
        </w:rPr>
        <w:t xml:space="preserve"> 1:1 (echo of Genesis 1:1)</w:t>
      </w:r>
    </w:p>
    <w:p w14:paraId="45AF7E8C" w14:textId="20AD7FB6" w:rsidR="002F758B" w:rsidRPr="004D4822" w:rsidRDefault="00050EA2" w:rsidP="0019768C">
      <w:pPr>
        <w:pStyle w:val="Heading4"/>
        <w:rPr>
          <w:sz w:val="24"/>
          <w:szCs w:val="20"/>
        </w:rPr>
      </w:pPr>
      <w:r w:rsidRPr="004D4822">
        <w:rPr>
          <w:sz w:val="24"/>
          <w:szCs w:val="20"/>
        </w:rPr>
        <w:t xml:space="preserve">Jesus </w:t>
      </w:r>
      <w:r w:rsidR="002F758B" w:rsidRPr="004D4822">
        <w:rPr>
          <w:sz w:val="24"/>
          <w:szCs w:val="20"/>
        </w:rPr>
        <w:t>dominates the action</w:t>
      </w:r>
    </w:p>
    <w:p w14:paraId="78968B1C" w14:textId="016186DA" w:rsidR="002F758B" w:rsidRPr="004D4822" w:rsidRDefault="00050EA2" w:rsidP="00E80F4C">
      <w:pPr>
        <w:pStyle w:val="Heading5"/>
        <w:rPr>
          <w:sz w:val="24"/>
          <w:szCs w:val="20"/>
        </w:rPr>
      </w:pPr>
      <w:r w:rsidRPr="004D4822">
        <w:rPr>
          <w:sz w:val="24"/>
          <w:szCs w:val="20"/>
        </w:rPr>
        <w:t xml:space="preserve">remember that 25% of </w:t>
      </w:r>
      <w:r w:rsidR="002F758B" w:rsidRPr="004D4822">
        <w:rPr>
          <w:sz w:val="24"/>
          <w:szCs w:val="20"/>
        </w:rPr>
        <w:t xml:space="preserve">verbs </w:t>
      </w:r>
      <w:r w:rsidRPr="004D4822">
        <w:rPr>
          <w:sz w:val="24"/>
          <w:szCs w:val="20"/>
        </w:rPr>
        <w:t xml:space="preserve">have Jesus </w:t>
      </w:r>
      <w:r w:rsidR="002F758B" w:rsidRPr="004D4822">
        <w:rPr>
          <w:sz w:val="24"/>
          <w:szCs w:val="20"/>
        </w:rPr>
        <w:t>as subject</w:t>
      </w:r>
      <w:r w:rsidRPr="004D4822">
        <w:rPr>
          <w:sz w:val="24"/>
          <w:szCs w:val="20"/>
        </w:rPr>
        <w:t>, and a further 20% are stories or teaching by Jesus</w:t>
      </w:r>
    </w:p>
    <w:p w14:paraId="05A12150" w14:textId="6907D477" w:rsidR="00BB34B9" w:rsidRPr="004D4822" w:rsidRDefault="00BB34B9" w:rsidP="0019768C">
      <w:pPr>
        <w:pStyle w:val="Heading4"/>
        <w:rPr>
          <w:sz w:val="24"/>
          <w:szCs w:val="20"/>
        </w:rPr>
      </w:pPr>
      <w:r w:rsidRPr="004D4822">
        <w:rPr>
          <w:sz w:val="24"/>
          <w:szCs w:val="20"/>
        </w:rPr>
        <w:t>external features—enhance focus on subject</w:t>
      </w:r>
    </w:p>
    <w:p w14:paraId="6690E495" w14:textId="6C6EC054" w:rsidR="00BB34B9" w:rsidRPr="004D4822" w:rsidRDefault="00BB34B9" w:rsidP="00E80F4C">
      <w:pPr>
        <w:pStyle w:val="Heading5"/>
        <w:rPr>
          <w:sz w:val="24"/>
          <w:szCs w:val="20"/>
        </w:rPr>
      </w:pPr>
      <w:r w:rsidRPr="004D4822">
        <w:rPr>
          <w:sz w:val="24"/>
          <w:szCs w:val="20"/>
        </w:rPr>
        <w:t>structure</w:t>
      </w:r>
      <w:r w:rsidR="009E0A48" w:rsidRPr="004D4822">
        <w:rPr>
          <w:sz w:val="24"/>
          <w:szCs w:val="20"/>
        </w:rPr>
        <w:t xml:space="preserve"> and style</w:t>
      </w:r>
    </w:p>
    <w:p w14:paraId="5F9E2256" w14:textId="31983D4B" w:rsidR="00BB34B9" w:rsidRPr="004D4822" w:rsidRDefault="00BB34B9" w:rsidP="00E80F4C">
      <w:pPr>
        <w:pStyle w:val="Heading6"/>
        <w:rPr>
          <w:sz w:val="24"/>
          <w:szCs w:val="20"/>
        </w:rPr>
      </w:pPr>
      <w:r w:rsidRPr="004D4822">
        <w:rPr>
          <w:sz w:val="24"/>
          <w:szCs w:val="20"/>
        </w:rPr>
        <w:t>roughly chronological—baptism to passion via Jesus’ ministry</w:t>
      </w:r>
      <w:r w:rsidR="00196E35" w:rsidRPr="004D4822">
        <w:rPr>
          <w:sz w:val="24"/>
          <w:szCs w:val="20"/>
        </w:rPr>
        <w:t xml:space="preserve"> (table from Richard Burridge)</w:t>
      </w:r>
    </w:p>
    <w:tbl>
      <w:tblPr>
        <w:tblW w:w="0" w:type="auto"/>
        <w:jc w:val="right"/>
        <w:tblBorders>
          <w:bottom w:val="single" w:sz="4" w:space="0" w:color="auto"/>
          <w:insideH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6"/>
        <w:gridCol w:w="928"/>
        <w:gridCol w:w="4043"/>
        <w:gridCol w:w="1797"/>
      </w:tblGrid>
      <w:tr w:rsidR="004D4822" w:rsidRPr="004D4822" w14:paraId="6A8F14D4" w14:textId="77777777" w:rsidTr="00265166">
        <w:trPr>
          <w:cantSplit/>
          <w:jc w:val="right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CFDFF9" w14:textId="77777777" w:rsidR="00196E35" w:rsidRPr="004D4822" w:rsidRDefault="00196E35" w:rsidP="00196E35">
            <w:pPr>
              <w:spacing w:after="0"/>
              <w:jc w:val="center"/>
              <w:rPr>
                <w:i/>
                <w:iCs/>
              </w:rPr>
            </w:pPr>
            <w:r w:rsidRPr="004D4822">
              <w:rPr>
                <w:i/>
                <w:iCs/>
              </w:rPr>
              <w:t>Chapters</w:t>
            </w:r>
          </w:p>
        </w:tc>
        <w:tc>
          <w:tcPr>
            <w:tcW w:w="92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D029D9" w14:textId="77777777" w:rsidR="00196E35" w:rsidRPr="004D4822" w:rsidRDefault="00196E35" w:rsidP="00196E35">
            <w:pPr>
              <w:spacing w:after="0"/>
              <w:jc w:val="center"/>
              <w:rPr>
                <w:i/>
                <w:iCs/>
              </w:rPr>
            </w:pPr>
            <w:r w:rsidRPr="004D4822">
              <w:rPr>
                <w:i/>
                <w:iCs/>
              </w:rPr>
              <w:t>Verses</w:t>
            </w:r>
          </w:p>
        </w:tc>
        <w:tc>
          <w:tcPr>
            <w:tcW w:w="404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E2543A" w14:textId="77777777" w:rsidR="00196E35" w:rsidRPr="004D4822" w:rsidRDefault="00196E35" w:rsidP="00196E35">
            <w:pPr>
              <w:spacing w:after="0"/>
              <w:jc w:val="center"/>
              <w:rPr>
                <w:i/>
                <w:iCs/>
              </w:rPr>
            </w:pPr>
            <w:r w:rsidRPr="004D4822">
              <w:rPr>
                <w:i/>
                <w:iCs/>
              </w:rPr>
              <w:t>Topic</w:t>
            </w:r>
          </w:p>
        </w:tc>
        <w:tc>
          <w:tcPr>
            <w:tcW w:w="179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C63293" w14:textId="01E7DA4C" w:rsidR="00196E35" w:rsidRPr="004D4822" w:rsidRDefault="00196E35" w:rsidP="00196E35">
            <w:pPr>
              <w:spacing w:after="0"/>
              <w:jc w:val="center"/>
              <w:rPr>
                <w:i/>
                <w:iCs/>
              </w:rPr>
            </w:pPr>
            <w:r w:rsidRPr="004D4822">
              <w:rPr>
                <w:i/>
                <w:iCs/>
              </w:rPr>
              <w:t xml:space="preserve">%age of </w:t>
            </w:r>
            <w:r w:rsidRPr="004D4822">
              <w:rPr>
                <w:i/>
                <w:iCs/>
              </w:rPr>
              <w:t>Ma</w:t>
            </w:r>
            <w:r w:rsidRPr="004D4822">
              <w:rPr>
                <w:i/>
                <w:iCs/>
              </w:rPr>
              <w:t>rk</w:t>
            </w:r>
          </w:p>
        </w:tc>
      </w:tr>
      <w:tr w:rsidR="00265166" w:rsidRPr="004D4822" w14:paraId="25505981" w14:textId="77777777" w:rsidTr="00265166">
        <w:trPr>
          <w:cantSplit/>
          <w:jc w:val="right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1F0AA5" w14:textId="77777777" w:rsidR="00196E35" w:rsidRPr="004D4822" w:rsidRDefault="00196E35" w:rsidP="00196E35">
            <w:pPr>
              <w:spacing w:after="0"/>
              <w:jc w:val="center"/>
            </w:pPr>
            <w:r w:rsidRPr="004D4822">
              <w:t>1:1-13</w:t>
            </w:r>
          </w:p>
        </w:tc>
        <w:tc>
          <w:tcPr>
            <w:tcW w:w="928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E8188F" w14:textId="77777777" w:rsidR="00196E35" w:rsidRPr="004D4822" w:rsidRDefault="00196E35" w:rsidP="00196E35">
            <w:pPr>
              <w:spacing w:after="0"/>
              <w:jc w:val="center"/>
            </w:pPr>
            <w:r w:rsidRPr="004D4822">
              <w:t>13</w:t>
            </w:r>
          </w:p>
        </w:tc>
        <w:tc>
          <w:tcPr>
            <w:tcW w:w="404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02FDC3" w14:textId="77777777" w:rsidR="00196E35" w:rsidRPr="004D4822" w:rsidRDefault="00196E35" w:rsidP="00196E35">
            <w:pPr>
              <w:spacing w:after="0"/>
              <w:jc w:val="center"/>
            </w:pPr>
            <w:r w:rsidRPr="004D4822">
              <w:t>Preparation and beginnings</w:t>
            </w:r>
          </w:p>
        </w:tc>
        <w:tc>
          <w:tcPr>
            <w:tcW w:w="179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CE1D8C" w14:textId="77777777" w:rsidR="00196E35" w:rsidRPr="004D4822" w:rsidRDefault="00196E35" w:rsidP="00196E35">
            <w:pPr>
              <w:spacing w:after="0"/>
              <w:jc w:val="center"/>
            </w:pPr>
            <w:r w:rsidRPr="004D4822">
              <w:t>2.0%</w:t>
            </w:r>
          </w:p>
        </w:tc>
      </w:tr>
      <w:tr w:rsidR="004D4822" w:rsidRPr="004D4822" w14:paraId="39DD84F6" w14:textId="77777777" w:rsidTr="00265166">
        <w:trPr>
          <w:cantSplit/>
          <w:jc w:val="right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8674F2" w14:textId="77777777" w:rsidR="00196E35" w:rsidRPr="004D4822" w:rsidRDefault="00196E35" w:rsidP="00196E35">
            <w:pPr>
              <w:spacing w:after="0"/>
              <w:jc w:val="center"/>
            </w:pPr>
            <w:r w:rsidRPr="004D4822">
              <w:t>1:14–3:6</w:t>
            </w:r>
          </w:p>
        </w:tc>
        <w:tc>
          <w:tcPr>
            <w:tcW w:w="92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411B8A" w14:textId="77777777" w:rsidR="00196E35" w:rsidRPr="004D4822" w:rsidRDefault="00196E35" w:rsidP="00196E35">
            <w:pPr>
              <w:spacing w:after="0"/>
              <w:jc w:val="center"/>
            </w:pPr>
            <w:r w:rsidRPr="004D4822">
              <w:t>66</w:t>
            </w:r>
          </w:p>
        </w:tc>
        <w:tc>
          <w:tcPr>
            <w:tcW w:w="404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CA5CBE" w14:textId="77777777" w:rsidR="00196E35" w:rsidRPr="004D4822" w:rsidRDefault="00196E35" w:rsidP="00196E35">
            <w:pPr>
              <w:spacing w:after="0"/>
              <w:jc w:val="center"/>
            </w:pPr>
            <w:r w:rsidRPr="004D4822">
              <w:t>Ministry in Galilee</w:t>
            </w:r>
          </w:p>
        </w:tc>
        <w:tc>
          <w:tcPr>
            <w:tcW w:w="179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54B62C" w14:textId="77777777" w:rsidR="00196E35" w:rsidRPr="004D4822" w:rsidRDefault="00196E35" w:rsidP="00196E35">
            <w:pPr>
              <w:spacing w:after="0"/>
              <w:jc w:val="center"/>
            </w:pPr>
            <w:r w:rsidRPr="004D4822">
              <w:t>9.9%</w:t>
            </w:r>
          </w:p>
        </w:tc>
      </w:tr>
      <w:tr w:rsidR="00265166" w:rsidRPr="004D4822" w14:paraId="7B09A234" w14:textId="77777777" w:rsidTr="00265166">
        <w:trPr>
          <w:cantSplit/>
          <w:jc w:val="right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429615" w14:textId="77777777" w:rsidR="00196E35" w:rsidRPr="004D4822" w:rsidRDefault="00196E35" w:rsidP="00196E35">
            <w:pPr>
              <w:spacing w:after="0"/>
              <w:jc w:val="center"/>
            </w:pPr>
            <w:r w:rsidRPr="004D4822">
              <w:t>3:7–6:6</w:t>
            </w:r>
          </w:p>
        </w:tc>
        <w:tc>
          <w:tcPr>
            <w:tcW w:w="928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844665" w14:textId="77777777" w:rsidR="00196E35" w:rsidRPr="004D4822" w:rsidRDefault="00196E35" w:rsidP="00196E35">
            <w:pPr>
              <w:spacing w:after="0"/>
              <w:jc w:val="center"/>
            </w:pPr>
            <w:r w:rsidRPr="004D4822">
              <w:t>119</w:t>
            </w:r>
          </w:p>
        </w:tc>
        <w:tc>
          <w:tcPr>
            <w:tcW w:w="404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8D7553" w14:textId="77777777" w:rsidR="00196E35" w:rsidRPr="004D4822" w:rsidRDefault="00196E35" w:rsidP="00196E35">
            <w:pPr>
              <w:spacing w:after="0"/>
              <w:jc w:val="center"/>
            </w:pPr>
            <w:r w:rsidRPr="004D4822">
              <w:t>Call of disciples and  ministry</w:t>
            </w:r>
          </w:p>
        </w:tc>
        <w:tc>
          <w:tcPr>
            <w:tcW w:w="179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DAB975" w14:textId="77777777" w:rsidR="00196E35" w:rsidRPr="004D4822" w:rsidRDefault="00196E35" w:rsidP="00196E35">
            <w:pPr>
              <w:spacing w:after="0"/>
              <w:jc w:val="center"/>
            </w:pPr>
            <w:r w:rsidRPr="004D4822">
              <w:t>17.9%</w:t>
            </w:r>
          </w:p>
        </w:tc>
      </w:tr>
      <w:tr w:rsidR="004D4822" w:rsidRPr="004D4822" w14:paraId="0B69E730" w14:textId="77777777" w:rsidTr="00265166">
        <w:trPr>
          <w:cantSplit/>
          <w:jc w:val="right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A0A9E4" w14:textId="77777777" w:rsidR="00196E35" w:rsidRPr="004D4822" w:rsidRDefault="00196E35" w:rsidP="00196E35">
            <w:pPr>
              <w:spacing w:after="0"/>
              <w:jc w:val="center"/>
            </w:pPr>
            <w:r w:rsidRPr="004D4822">
              <w:t>6:7–8:26</w:t>
            </w:r>
          </w:p>
        </w:tc>
        <w:tc>
          <w:tcPr>
            <w:tcW w:w="92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A25331" w14:textId="77777777" w:rsidR="00196E35" w:rsidRPr="004D4822" w:rsidRDefault="00196E35" w:rsidP="00196E35">
            <w:pPr>
              <w:spacing w:after="0"/>
              <w:jc w:val="center"/>
            </w:pPr>
            <w:r w:rsidRPr="004D4822">
              <w:t>113</w:t>
            </w:r>
          </w:p>
        </w:tc>
        <w:tc>
          <w:tcPr>
            <w:tcW w:w="404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5E3D96" w14:textId="77777777" w:rsidR="00196E35" w:rsidRPr="004D4822" w:rsidRDefault="00196E35" w:rsidP="00196E35">
            <w:pPr>
              <w:spacing w:after="0"/>
              <w:jc w:val="center"/>
            </w:pPr>
            <w:r w:rsidRPr="004D4822">
              <w:t>Mission and blindness of disciples</w:t>
            </w:r>
          </w:p>
        </w:tc>
        <w:tc>
          <w:tcPr>
            <w:tcW w:w="179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6DABEF" w14:textId="77777777" w:rsidR="00196E35" w:rsidRPr="004D4822" w:rsidRDefault="00196E35" w:rsidP="00196E35">
            <w:pPr>
              <w:spacing w:after="0"/>
              <w:jc w:val="center"/>
            </w:pPr>
            <w:r w:rsidRPr="004D4822">
              <w:t>17.0%</w:t>
            </w:r>
          </w:p>
        </w:tc>
      </w:tr>
      <w:tr w:rsidR="00265166" w:rsidRPr="004D4822" w14:paraId="4DF44FE5" w14:textId="77777777" w:rsidTr="00265166">
        <w:trPr>
          <w:cantSplit/>
          <w:jc w:val="right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D6DD8C" w14:textId="77777777" w:rsidR="00196E35" w:rsidRPr="004D4822" w:rsidRDefault="00196E35" w:rsidP="00196E35">
            <w:pPr>
              <w:spacing w:after="0"/>
              <w:jc w:val="center"/>
            </w:pPr>
            <w:r w:rsidRPr="004D4822">
              <w:t>8:27–10:52</w:t>
            </w:r>
          </w:p>
        </w:tc>
        <w:tc>
          <w:tcPr>
            <w:tcW w:w="928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FE3E24" w14:textId="77777777" w:rsidR="00196E35" w:rsidRPr="004D4822" w:rsidRDefault="00196E35" w:rsidP="00196E35">
            <w:pPr>
              <w:spacing w:after="0"/>
              <w:jc w:val="center"/>
            </w:pPr>
            <w:r w:rsidRPr="004D4822">
              <w:t>113</w:t>
            </w:r>
          </w:p>
        </w:tc>
        <w:tc>
          <w:tcPr>
            <w:tcW w:w="404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A2D5B3" w14:textId="77777777" w:rsidR="00196E35" w:rsidRPr="004D4822" w:rsidRDefault="00196E35" w:rsidP="00196E35">
            <w:pPr>
              <w:spacing w:after="0"/>
              <w:jc w:val="center"/>
            </w:pPr>
            <w:r w:rsidRPr="004D4822">
              <w:t>Journey to Jerusalem</w:t>
            </w:r>
          </w:p>
        </w:tc>
        <w:tc>
          <w:tcPr>
            <w:tcW w:w="179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ED2013" w14:textId="77777777" w:rsidR="00196E35" w:rsidRPr="004D4822" w:rsidRDefault="00196E35" w:rsidP="00196E35">
            <w:pPr>
              <w:spacing w:after="0"/>
              <w:jc w:val="center"/>
            </w:pPr>
            <w:r w:rsidRPr="004D4822">
              <w:t>17.0%</w:t>
            </w:r>
          </w:p>
        </w:tc>
      </w:tr>
      <w:tr w:rsidR="004D4822" w:rsidRPr="004D4822" w14:paraId="31462876" w14:textId="77777777" w:rsidTr="00265166">
        <w:trPr>
          <w:cantSplit/>
          <w:jc w:val="right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A9D99C" w14:textId="77777777" w:rsidR="00196E35" w:rsidRPr="004D4822" w:rsidRDefault="00196E35" w:rsidP="00196E35">
            <w:pPr>
              <w:spacing w:after="0"/>
              <w:jc w:val="center"/>
            </w:pPr>
            <w:r w:rsidRPr="004D4822">
              <w:t>11–13</w:t>
            </w:r>
          </w:p>
        </w:tc>
        <w:tc>
          <w:tcPr>
            <w:tcW w:w="92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0E1234" w14:textId="77777777" w:rsidR="00196E35" w:rsidRPr="004D4822" w:rsidRDefault="00196E35" w:rsidP="00196E35">
            <w:pPr>
              <w:spacing w:after="0"/>
              <w:jc w:val="center"/>
            </w:pPr>
            <w:r w:rsidRPr="004D4822">
              <w:t>114</w:t>
            </w:r>
          </w:p>
        </w:tc>
        <w:tc>
          <w:tcPr>
            <w:tcW w:w="404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DD619B" w14:textId="77777777" w:rsidR="00196E35" w:rsidRPr="004D4822" w:rsidRDefault="00196E35" w:rsidP="00196E35">
            <w:pPr>
              <w:spacing w:after="0"/>
              <w:jc w:val="center"/>
            </w:pPr>
            <w:r w:rsidRPr="004D4822">
              <w:t>Ministry in Jerusalem</w:t>
            </w:r>
          </w:p>
        </w:tc>
        <w:tc>
          <w:tcPr>
            <w:tcW w:w="179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F655CC" w14:textId="77777777" w:rsidR="00196E35" w:rsidRPr="004D4822" w:rsidRDefault="00196E35" w:rsidP="00196E35">
            <w:pPr>
              <w:spacing w:after="0"/>
              <w:jc w:val="center"/>
            </w:pPr>
            <w:r w:rsidRPr="004D4822">
              <w:t>17.1%</w:t>
            </w:r>
          </w:p>
        </w:tc>
      </w:tr>
      <w:tr w:rsidR="00265166" w:rsidRPr="004D4822" w14:paraId="61945E88" w14:textId="77777777" w:rsidTr="00265166">
        <w:trPr>
          <w:cantSplit/>
          <w:jc w:val="right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8AF6EE" w14:textId="77777777" w:rsidR="00196E35" w:rsidRPr="004D4822" w:rsidRDefault="00196E35" w:rsidP="00196E35">
            <w:pPr>
              <w:spacing w:after="0"/>
              <w:jc w:val="center"/>
            </w:pPr>
            <w:r w:rsidRPr="004D4822">
              <w:t>14–16:8</w:t>
            </w:r>
          </w:p>
        </w:tc>
        <w:tc>
          <w:tcPr>
            <w:tcW w:w="928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2FEDEA" w14:textId="77777777" w:rsidR="00196E35" w:rsidRPr="004D4822" w:rsidRDefault="00196E35" w:rsidP="00196E35">
            <w:pPr>
              <w:spacing w:after="0"/>
              <w:jc w:val="center"/>
            </w:pPr>
            <w:r w:rsidRPr="004D4822">
              <w:t>127</w:t>
            </w:r>
          </w:p>
        </w:tc>
        <w:tc>
          <w:tcPr>
            <w:tcW w:w="404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C70199" w14:textId="77777777" w:rsidR="00196E35" w:rsidRPr="004D4822" w:rsidRDefault="00196E35" w:rsidP="00196E35">
            <w:pPr>
              <w:spacing w:after="0"/>
              <w:jc w:val="center"/>
            </w:pPr>
            <w:r w:rsidRPr="004D4822">
              <w:t>Last Supper, Passion and Resurrection</w:t>
            </w:r>
          </w:p>
        </w:tc>
        <w:tc>
          <w:tcPr>
            <w:tcW w:w="179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953162" w14:textId="77777777" w:rsidR="00196E35" w:rsidRPr="004D4822" w:rsidRDefault="00196E35" w:rsidP="00196E35">
            <w:pPr>
              <w:spacing w:after="0"/>
              <w:jc w:val="center"/>
            </w:pPr>
            <w:r w:rsidRPr="004D4822">
              <w:t>19.1%</w:t>
            </w:r>
          </w:p>
        </w:tc>
      </w:tr>
      <w:tr w:rsidR="004D4822" w:rsidRPr="004D4822" w14:paraId="201D3184" w14:textId="77777777" w:rsidTr="00265166">
        <w:trPr>
          <w:cantSplit/>
          <w:jc w:val="right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FB70C2" w14:textId="77777777" w:rsidR="00196E35" w:rsidRPr="004D4822" w:rsidRDefault="00196E35" w:rsidP="00196E35">
            <w:pPr>
              <w:spacing w:after="0"/>
            </w:pPr>
          </w:p>
        </w:tc>
        <w:tc>
          <w:tcPr>
            <w:tcW w:w="92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2184CA" w14:textId="77777777" w:rsidR="00196E35" w:rsidRPr="004D4822" w:rsidRDefault="00196E35" w:rsidP="00196E35">
            <w:pPr>
              <w:spacing w:after="0"/>
              <w:jc w:val="center"/>
            </w:pPr>
            <w:r w:rsidRPr="004D4822">
              <w:t>665</w:t>
            </w:r>
          </w:p>
        </w:tc>
        <w:tc>
          <w:tcPr>
            <w:tcW w:w="404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F009B6" w14:textId="77777777" w:rsidR="00196E35" w:rsidRPr="004D4822" w:rsidRDefault="00196E35" w:rsidP="00196E35">
            <w:pPr>
              <w:spacing w:after="0"/>
            </w:pPr>
          </w:p>
        </w:tc>
        <w:tc>
          <w:tcPr>
            <w:tcW w:w="179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B133CD" w14:textId="77777777" w:rsidR="00196E35" w:rsidRPr="004D4822" w:rsidRDefault="00196E35" w:rsidP="00196E35">
            <w:pPr>
              <w:spacing w:after="0"/>
            </w:pPr>
          </w:p>
        </w:tc>
      </w:tr>
    </w:tbl>
    <w:p w14:paraId="509820E5" w14:textId="62CB6061" w:rsidR="00BB34B9" w:rsidRPr="004D4822" w:rsidRDefault="00BB34B9" w:rsidP="00E80F4C">
      <w:pPr>
        <w:pStyle w:val="Heading6"/>
        <w:rPr>
          <w:sz w:val="24"/>
          <w:szCs w:val="20"/>
        </w:rPr>
      </w:pPr>
      <w:r w:rsidRPr="004D4822">
        <w:rPr>
          <w:sz w:val="24"/>
          <w:szCs w:val="20"/>
        </w:rPr>
        <w:t>geographical progression from Galilee to Jerusalem</w:t>
      </w:r>
      <w:r w:rsidR="00196E35" w:rsidRPr="004D4822">
        <w:rPr>
          <w:sz w:val="24"/>
          <w:szCs w:val="20"/>
        </w:rPr>
        <w:t xml:space="preserve"> 10:1, 32, 46; 11:1, 11</w:t>
      </w:r>
    </w:p>
    <w:p w14:paraId="52393115" w14:textId="2A40737E" w:rsidR="008F0EFF" w:rsidRPr="004D4822" w:rsidRDefault="008F0EFF" w:rsidP="00E80F4C">
      <w:pPr>
        <w:pStyle w:val="Heading6"/>
        <w:rPr>
          <w:sz w:val="24"/>
          <w:szCs w:val="20"/>
          <w:lang w:val="en-US" w:eastAsia="ja-JP"/>
        </w:rPr>
      </w:pPr>
      <w:r w:rsidRPr="004D4822">
        <w:rPr>
          <w:sz w:val="24"/>
          <w:szCs w:val="20"/>
          <w:lang w:val="en-US" w:eastAsia="ja-JP"/>
        </w:rPr>
        <w:t>content analysis of Mark (Burridge</w:t>
      </w:r>
      <w:r w:rsidR="00050EA2" w:rsidRPr="004D4822">
        <w:rPr>
          <w:sz w:val="24"/>
          <w:szCs w:val="20"/>
          <w:lang w:val="en-US" w:eastAsia="ja-JP"/>
        </w:rPr>
        <w:t xml:space="preserve"> pie chart</w:t>
      </w:r>
      <w:r w:rsidRPr="004D4822">
        <w:rPr>
          <w:sz w:val="24"/>
          <w:szCs w:val="20"/>
          <w:lang w:val="en-US" w:eastAsia="ja-JP"/>
        </w:rPr>
        <w:t>)</w:t>
      </w:r>
      <w:r w:rsidR="007A6367" w:rsidRPr="004D4822">
        <w:rPr>
          <w:sz w:val="24"/>
          <w:szCs w:val="20"/>
          <w:lang w:val="en-US" w:eastAsia="ja-JP"/>
        </w:rPr>
        <w:t xml:space="preserve"> 36% on the last week, plus another 17% on the journey to Jerusalem</w:t>
      </w:r>
    </w:p>
    <w:p w14:paraId="733EEC9A" w14:textId="4F7EF077" w:rsidR="0014432A" w:rsidRPr="004D4822" w:rsidRDefault="0014432A" w:rsidP="00E80F4C">
      <w:pPr>
        <w:pStyle w:val="Heading6"/>
        <w:rPr>
          <w:sz w:val="24"/>
          <w:szCs w:val="20"/>
        </w:rPr>
      </w:pPr>
      <w:r w:rsidRPr="004D4822">
        <w:rPr>
          <w:sz w:val="24"/>
          <w:szCs w:val="20"/>
        </w:rPr>
        <w:t>topical material grouped: Mark 4 a group of parables</w:t>
      </w:r>
    </w:p>
    <w:p w14:paraId="7CBE9FF0" w14:textId="53DBF134" w:rsidR="0014432A" w:rsidRPr="004D4822" w:rsidRDefault="0014432A" w:rsidP="004D4822">
      <w:pPr>
        <w:pStyle w:val="Heading6"/>
        <w:rPr>
          <w:sz w:val="24"/>
          <w:szCs w:val="20"/>
        </w:rPr>
      </w:pPr>
      <w:r w:rsidRPr="004D4822">
        <w:rPr>
          <w:sz w:val="24"/>
          <w:szCs w:val="20"/>
        </w:rPr>
        <w:t>scale: focuses on Jesus</w:t>
      </w:r>
    </w:p>
    <w:p w14:paraId="380AC64E" w14:textId="0B46CB62" w:rsidR="0014432A" w:rsidRPr="004D4822" w:rsidRDefault="0014432A" w:rsidP="004D4822">
      <w:pPr>
        <w:pStyle w:val="Heading7"/>
        <w:rPr>
          <w:sz w:val="24"/>
          <w:szCs w:val="20"/>
        </w:rPr>
      </w:pPr>
      <w:r w:rsidRPr="004D4822">
        <w:rPr>
          <w:sz w:val="24"/>
          <w:szCs w:val="20"/>
        </w:rPr>
        <w:t>even when Jesus is not the subjec</w:t>
      </w:r>
      <w:r w:rsidR="00BA0C58" w:rsidRPr="004D4822">
        <w:rPr>
          <w:sz w:val="24"/>
          <w:szCs w:val="20"/>
        </w:rPr>
        <w:t>t, he is the focus of attention</w:t>
      </w:r>
      <w:r w:rsidR="00BA0C58" w:rsidRPr="004D4822">
        <w:rPr>
          <w:sz w:val="24"/>
          <w:szCs w:val="20"/>
        </w:rPr>
        <w:br/>
      </w:r>
      <w:r w:rsidRPr="004D4822">
        <w:rPr>
          <w:sz w:val="24"/>
          <w:szCs w:val="20"/>
        </w:rPr>
        <w:t>6:14-16; 14:1-2</w:t>
      </w:r>
    </w:p>
    <w:p w14:paraId="6FB4CBD9" w14:textId="3C236463" w:rsidR="009A6272" w:rsidRPr="004D4822" w:rsidRDefault="009A6272" w:rsidP="00E80F4C">
      <w:pPr>
        <w:pStyle w:val="Heading7"/>
        <w:rPr>
          <w:sz w:val="24"/>
          <w:szCs w:val="20"/>
        </w:rPr>
      </w:pPr>
      <w:r w:rsidRPr="004D4822">
        <w:rPr>
          <w:sz w:val="24"/>
          <w:szCs w:val="20"/>
        </w:rPr>
        <w:t xml:space="preserve">‘The circle of light is always sharply defined. The description of those who appear in it is limited to the essential.’ Günther Bornkamm, </w:t>
      </w:r>
      <w:r w:rsidRPr="004D4822">
        <w:rPr>
          <w:i/>
          <w:sz w:val="24"/>
          <w:szCs w:val="20"/>
        </w:rPr>
        <w:t>Jesus of Nazareth</w:t>
      </w:r>
      <w:r w:rsidR="007A6367" w:rsidRPr="004D4822">
        <w:rPr>
          <w:sz w:val="24"/>
          <w:szCs w:val="20"/>
        </w:rPr>
        <w:t xml:space="preserve"> (</w:t>
      </w:r>
      <w:r w:rsidRPr="004D4822">
        <w:rPr>
          <w:sz w:val="24"/>
          <w:szCs w:val="20"/>
        </w:rPr>
        <w:t>London: Hodder &amp; Stoughton, 1960</w:t>
      </w:r>
      <w:r w:rsidR="007A6367" w:rsidRPr="004D4822">
        <w:rPr>
          <w:sz w:val="24"/>
          <w:szCs w:val="20"/>
        </w:rPr>
        <w:t>)</w:t>
      </w:r>
      <w:r w:rsidRPr="004D4822">
        <w:rPr>
          <w:sz w:val="24"/>
          <w:szCs w:val="20"/>
        </w:rPr>
        <w:t>, 25</w:t>
      </w:r>
    </w:p>
    <w:p w14:paraId="6987A296" w14:textId="6CE141B0" w:rsidR="009A6272" w:rsidRPr="004D4822" w:rsidRDefault="009A6272" w:rsidP="00E80F4C">
      <w:pPr>
        <w:pStyle w:val="Heading6"/>
        <w:rPr>
          <w:sz w:val="24"/>
          <w:szCs w:val="20"/>
        </w:rPr>
      </w:pPr>
      <w:r w:rsidRPr="004D4822">
        <w:rPr>
          <w:sz w:val="24"/>
          <w:szCs w:val="20"/>
        </w:rPr>
        <w:t>literary units</w:t>
      </w:r>
    </w:p>
    <w:p w14:paraId="13753DD8" w14:textId="1A6D653C" w:rsidR="009A6272" w:rsidRPr="004D4822" w:rsidRDefault="009A6272" w:rsidP="00E80F4C">
      <w:pPr>
        <w:pStyle w:val="Heading7"/>
        <w:rPr>
          <w:sz w:val="24"/>
          <w:szCs w:val="20"/>
        </w:rPr>
      </w:pPr>
      <w:r w:rsidRPr="004D4822">
        <w:rPr>
          <w:sz w:val="24"/>
          <w:szCs w:val="20"/>
        </w:rPr>
        <w:t>various kinds of events and stories—typically in biographies: stories, anecdotes, sayings, speeches</w:t>
      </w:r>
    </w:p>
    <w:p w14:paraId="40CF8E88" w14:textId="18A1F008" w:rsidR="009E0A48" w:rsidRPr="004D4822" w:rsidRDefault="009E0A48" w:rsidP="00E80F4C">
      <w:pPr>
        <w:pStyle w:val="Heading6"/>
        <w:rPr>
          <w:sz w:val="24"/>
          <w:szCs w:val="20"/>
        </w:rPr>
      </w:pPr>
      <w:r w:rsidRPr="004D4822">
        <w:rPr>
          <w:sz w:val="24"/>
          <w:szCs w:val="20"/>
        </w:rPr>
        <w:lastRenderedPageBreak/>
        <w:t>characterisation</w:t>
      </w:r>
    </w:p>
    <w:p w14:paraId="759BD6C9" w14:textId="3CADB8E9" w:rsidR="009E0A48" w:rsidRPr="004D4822" w:rsidRDefault="009E0A48" w:rsidP="00E80F4C">
      <w:pPr>
        <w:pStyle w:val="Heading7"/>
        <w:rPr>
          <w:sz w:val="24"/>
          <w:szCs w:val="20"/>
        </w:rPr>
      </w:pPr>
      <w:r w:rsidRPr="004D4822">
        <w:rPr>
          <w:sz w:val="24"/>
          <w:szCs w:val="20"/>
        </w:rPr>
        <w:t>ancient characterisation done thorough words and deeds, not through description of physical appearance, health, personality, etc.</w:t>
      </w:r>
    </w:p>
    <w:p w14:paraId="0845AC33" w14:textId="2E423CE6" w:rsidR="009E0A48" w:rsidRPr="004D4822" w:rsidRDefault="009E0A48" w:rsidP="0019768C">
      <w:pPr>
        <w:pStyle w:val="Heading8"/>
        <w:rPr>
          <w:sz w:val="24"/>
          <w:szCs w:val="16"/>
        </w:rPr>
      </w:pPr>
      <w:r w:rsidRPr="004D4822">
        <w:rPr>
          <w:sz w:val="24"/>
          <w:szCs w:val="16"/>
        </w:rPr>
        <w:t>Jesus’ wisdom in outwitting those who ask tricky questions 12:13-34</w:t>
      </w:r>
    </w:p>
    <w:p w14:paraId="11311CC1" w14:textId="68407C62" w:rsidR="009E0A48" w:rsidRPr="004D4822" w:rsidRDefault="00533196" w:rsidP="0019768C">
      <w:pPr>
        <w:pStyle w:val="Heading8"/>
        <w:rPr>
          <w:sz w:val="24"/>
          <w:szCs w:val="16"/>
        </w:rPr>
      </w:pPr>
      <w:r w:rsidRPr="004D4822">
        <w:rPr>
          <w:sz w:val="24"/>
          <w:szCs w:val="16"/>
        </w:rPr>
        <w:t xml:space="preserve">Jesus’ </w:t>
      </w:r>
      <w:r w:rsidR="009E0A48" w:rsidRPr="004D4822">
        <w:rPr>
          <w:sz w:val="24"/>
          <w:szCs w:val="16"/>
        </w:rPr>
        <w:t xml:space="preserve">power </w:t>
      </w:r>
      <w:r w:rsidRPr="004D4822">
        <w:rPr>
          <w:sz w:val="24"/>
          <w:szCs w:val="16"/>
        </w:rPr>
        <w:t xml:space="preserve">over </w:t>
      </w:r>
      <w:r w:rsidR="009E0A48" w:rsidRPr="004D4822">
        <w:rPr>
          <w:sz w:val="24"/>
          <w:szCs w:val="16"/>
        </w:rPr>
        <w:t xml:space="preserve">nature in </w:t>
      </w:r>
      <w:r w:rsidRPr="004D4822">
        <w:rPr>
          <w:sz w:val="24"/>
          <w:szCs w:val="16"/>
        </w:rPr>
        <w:t xml:space="preserve">the two </w:t>
      </w:r>
      <w:r w:rsidR="009E0A48" w:rsidRPr="004D4822">
        <w:rPr>
          <w:sz w:val="24"/>
          <w:szCs w:val="16"/>
        </w:rPr>
        <w:t>storm-stillings</w:t>
      </w:r>
      <w:r w:rsidRPr="004D4822">
        <w:rPr>
          <w:sz w:val="24"/>
          <w:szCs w:val="16"/>
        </w:rPr>
        <w:t xml:space="preserve"> 4:35-41 (note v 41); 6:47-52 (note v 51)</w:t>
      </w:r>
    </w:p>
    <w:p w14:paraId="52FADF62" w14:textId="099D2B6A" w:rsidR="009E0A48" w:rsidRPr="004D4822" w:rsidRDefault="009E0A48" w:rsidP="0019768C">
      <w:pPr>
        <w:pStyle w:val="Heading8"/>
        <w:rPr>
          <w:sz w:val="24"/>
          <w:szCs w:val="16"/>
        </w:rPr>
      </w:pPr>
      <w:r w:rsidRPr="004D4822">
        <w:rPr>
          <w:sz w:val="24"/>
          <w:szCs w:val="16"/>
        </w:rPr>
        <w:t>authority recognised by demons 1:24</w:t>
      </w:r>
    </w:p>
    <w:p w14:paraId="0A4B3986" w14:textId="301FEF92" w:rsidR="009E0A48" w:rsidRPr="004D4822" w:rsidRDefault="009E0A48" w:rsidP="00E80F4C">
      <w:pPr>
        <w:pStyle w:val="Heading7"/>
        <w:rPr>
          <w:sz w:val="24"/>
          <w:szCs w:val="20"/>
        </w:rPr>
      </w:pPr>
      <w:r w:rsidRPr="004D4822">
        <w:rPr>
          <w:sz w:val="24"/>
          <w:szCs w:val="20"/>
        </w:rPr>
        <w:t xml:space="preserve">other characters portrayed </w:t>
      </w:r>
      <w:r w:rsidRPr="004D4822">
        <w:rPr>
          <w:i/>
          <w:sz w:val="24"/>
          <w:szCs w:val="20"/>
        </w:rPr>
        <w:t>in relation to Jesus</w:t>
      </w:r>
    </w:p>
    <w:p w14:paraId="7D588D30" w14:textId="47B7D2E8" w:rsidR="009E0A48" w:rsidRPr="004D4822" w:rsidRDefault="0019768C" w:rsidP="00533196">
      <w:pPr>
        <w:pStyle w:val="Heading9"/>
        <w:rPr>
          <w:sz w:val="24"/>
          <w:szCs w:val="16"/>
        </w:rPr>
      </w:pPr>
      <w:r w:rsidRPr="004D4822">
        <w:rPr>
          <w:i/>
          <w:iCs w:val="0"/>
          <w:sz w:val="24"/>
          <w:szCs w:val="16"/>
        </w:rPr>
        <w:t xml:space="preserve">the </w:t>
      </w:r>
      <w:r w:rsidR="009E0A48" w:rsidRPr="004D4822">
        <w:rPr>
          <w:i/>
          <w:iCs w:val="0"/>
          <w:sz w:val="24"/>
          <w:szCs w:val="16"/>
        </w:rPr>
        <w:t>disciples</w:t>
      </w:r>
      <w:r w:rsidR="009E0A48" w:rsidRPr="004D4822">
        <w:rPr>
          <w:sz w:val="24"/>
          <w:szCs w:val="16"/>
        </w:rPr>
        <w:t xml:space="preserve"> misunderstanding him 6:52 ‘they did not understand about the loaves, but their hearts were hardened’</w:t>
      </w:r>
    </w:p>
    <w:p w14:paraId="238F0737" w14:textId="7222F288" w:rsidR="0091664A" w:rsidRPr="004D4822" w:rsidRDefault="009E0A48" w:rsidP="00533196">
      <w:pPr>
        <w:pStyle w:val="Heading9"/>
        <w:rPr>
          <w:sz w:val="24"/>
          <w:szCs w:val="16"/>
        </w:rPr>
      </w:pPr>
      <w:r w:rsidRPr="004D4822">
        <w:rPr>
          <w:i/>
          <w:iCs w:val="0"/>
          <w:sz w:val="24"/>
          <w:szCs w:val="16"/>
        </w:rPr>
        <w:t>the crowd</w:t>
      </w:r>
      <w:r w:rsidRPr="004D4822">
        <w:rPr>
          <w:sz w:val="24"/>
          <w:szCs w:val="16"/>
        </w:rPr>
        <w:t xml:space="preserve"> who gather and </w:t>
      </w:r>
      <w:r w:rsidR="0091664A" w:rsidRPr="004D4822">
        <w:rPr>
          <w:sz w:val="24"/>
          <w:szCs w:val="16"/>
        </w:rPr>
        <w:t>seem</w:t>
      </w:r>
      <w:r w:rsidRPr="004D4822">
        <w:rPr>
          <w:sz w:val="24"/>
          <w:szCs w:val="16"/>
        </w:rPr>
        <w:t xml:space="preserve"> enthusiastic 2:4, 13; 3:9, 20, 32; 4:1, 36; 5:21, 24, 30-31, 34, 45; 7:14, 17, 33; 8:1-2, 34; 9:14-15</w:t>
      </w:r>
      <w:r w:rsidR="001C0067" w:rsidRPr="004D4822">
        <w:rPr>
          <w:sz w:val="24"/>
          <w:szCs w:val="16"/>
        </w:rPr>
        <w:t>, 17, 25; 10:1, 46; 11:18, 32; 12:12, 37</w:t>
      </w:r>
    </w:p>
    <w:p w14:paraId="0D742895" w14:textId="62310BCA" w:rsidR="009E0A48" w:rsidRPr="004D4822" w:rsidRDefault="001C0067" w:rsidP="00533196">
      <w:pPr>
        <w:pStyle w:val="Heading9"/>
        <w:rPr>
          <w:sz w:val="24"/>
          <w:szCs w:val="16"/>
        </w:rPr>
      </w:pPr>
      <w:r w:rsidRPr="004D4822">
        <w:rPr>
          <w:sz w:val="24"/>
          <w:szCs w:val="16"/>
        </w:rPr>
        <w:t xml:space="preserve">but </w:t>
      </w:r>
      <w:r w:rsidR="005C282E" w:rsidRPr="004D4822">
        <w:rPr>
          <w:sz w:val="24"/>
          <w:szCs w:val="16"/>
        </w:rPr>
        <w:t xml:space="preserve">a crowd gathers and calls </w:t>
      </w:r>
      <w:r w:rsidRPr="004D4822">
        <w:rPr>
          <w:sz w:val="24"/>
          <w:szCs w:val="16"/>
        </w:rPr>
        <w:t>for Jesus’ death</w:t>
      </w:r>
      <w:r w:rsidR="00533196" w:rsidRPr="004D4822">
        <w:rPr>
          <w:sz w:val="24"/>
          <w:szCs w:val="16"/>
        </w:rPr>
        <w:t xml:space="preserve"> </w:t>
      </w:r>
      <w:r w:rsidRPr="004D4822">
        <w:rPr>
          <w:sz w:val="24"/>
          <w:szCs w:val="16"/>
        </w:rPr>
        <w:t>15:8, 11, 1</w:t>
      </w:r>
      <w:r w:rsidR="0091664A" w:rsidRPr="004D4822">
        <w:rPr>
          <w:sz w:val="24"/>
          <w:szCs w:val="16"/>
        </w:rPr>
        <w:t>4</w:t>
      </w:r>
    </w:p>
    <w:p w14:paraId="2010B637" w14:textId="66336842" w:rsidR="001C0067" w:rsidRPr="004D4822" w:rsidRDefault="001C0067" w:rsidP="0019768C">
      <w:pPr>
        <w:pStyle w:val="Heading8"/>
        <w:rPr>
          <w:sz w:val="24"/>
          <w:szCs w:val="16"/>
        </w:rPr>
      </w:pPr>
      <w:r w:rsidRPr="004D4822">
        <w:rPr>
          <w:i/>
          <w:sz w:val="24"/>
          <w:szCs w:val="16"/>
        </w:rPr>
        <w:t xml:space="preserve">weak-willed Pilate </w:t>
      </w:r>
      <w:r w:rsidRPr="004D4822">
        <w:rPr>
          <w:sz w:val="24"/>
          <w:szCs w:val="16"/>
        </w:rPr>
        <w:t>who caves in under pressure 15:15</w:t>
      </w:r>
    </w:p>
    <w:p w14:paraId="3F0C320F" w14:textId="51E94310" w:rsidR="0014432A" w:rsidRPr="004D4822" w:rsidRDefault="0014432A" w:rsidP="00E80F4C">
      <w:pPr>
        <w:pStyle w:val="Heading6"/>
        <w:rPr>
          <w:sz w:val="24"/>
          <w:szCs w:val="20"/>
        </w:rPr>
      </w:pPr>
      <w:r w:rsidRPr="004D4822">
        <w:rPr>
          <w:sz w:val="24"/>
          <w:szCs w:val="20"/>
        </w:rPr>
        <w:t>these features are typical of ancient biography</w:t>
      </w:r>
    </w:p>
    <w:p w14:paraId="27A1C426" w14:textId="5D33A330" w:rsidR="002F758B" w:rsidRPr="004D4822" w:rsidRDefault="002F758B" w:rsidP="004D4822">
      <w:pPr>
        <w:pStyle w:val="Heading4"/>
        <w:rPr>
          <w:sz w:val="24"/>
          <w:szCs w:val="20"/>
        </w:rPr>
      </w:pPr>
      <w:r w:rsidRPr="004D4822">
        <w:rPr>
          <w:sz w:val="24"/>
          <w:szCs w:val="20"/>
        </w:rPr>
        <w:t>internal features</w:t>
      </w:r>
    </w:p>
    <w:p w14:paraId="44E74DF2" w14:textId="14E07638" w:rsidR="00652377" w:rsidRPr="004D4822" w:rsidRDefault="002F758B" w:rsidP="004D4822">
      <w:pPr>
        <w:pStyle w:val="Heading5"/>
        <w:rPr>
          <w:sz w:val="24"/>
          <w:szCs w:val="20"/>
        </w:rPr>
      </w:pPr>
      <w:r w:rsidRPr="004D4822">
        <w:rPr>
          <w:sz w:val="24"/>
          <w:szCs w:val="20"/>
        </w:rPr>
        <w:t>settings</w:t>
      </w:r>
      <w:r w:rsidR="00652377" w:rsidRPr="004D4822">
        <w:rPr>
          <w:sz w:val="24"/>
          <w:szCs w:val="20"/>
        </w:rPr>
        <w:t xml:space="preserve"> are focused around Jesus</w:t>
      </w:r>
      <w:r w:rsidR="00533196" w:rsidRPr="004D4822">
        <w:rPr>
          <w:sz w:val="24"/>
          <w:szCs w:val="20"/>
        </w:rPr>
        <w:t xml:space="preserve">, e.g. the tables in </w:t>
      </w:r>
      <w:r w:rsidR="00652377" w:rsidRPr="004D4822">
        <w:rPr>
          <w:sz w:val="24"/>
          <w:szCs w:val="20"/>
        </w:rPr>
        <w:t>11:15</w:t>
      </w:r>
    </w:p>
    <w:p w14:paraId="793DCE7B" w14:textId="0CD7F02C" w:rsidR="002F758B" w:rsidRPr="004D4822" w:rsidRDefault="002F758B" w:rsidP="004D4822">
      <w:pPr>
        <w:pStyle w:val="Heading5"/>
        <w:rPr>
          <w:sz w:val="24"/>
          <w:szCs w:val="20"/>
        </w:rPr>
      </w:pPr>
      <w:r w:rsidRPr="004D4822">
        <w:rPr>
          <w:sz w:val="24"/>
          <w:szCs w:val="20"/>
        </w:rPr>
        <w:t>topics and content included</w:t>
      </w:r>
    </w:p>
    <w:p w14:paraId="2AEEFB4D" w14:textId="02240077" w:rsidR="00DB55A4" w:rsidRPr="004D4822" w:rsidRDefault="00DB55A4" w:rsidP="004D4822">
      <w:pPr>
        <w:pStyle w:val="Heading6"/>
        <w:rPr>
          <w:sz w:val="24"/>
          <w:szCs w:val="20"/>
        </w:rPr>
      </w:pPr>
      <w:r w:rsidRPr="004D4822">
        <w:rPr>
          <w:sz w:val="24"/>
          <w:szCs w:val="20"/>
        </w:rPr>
        <w:t>ancestry alluded to in 6:3</w:t>
      </w:r>
    </w:p>
    <w:p w14:paraId="1B1E94C3" w14:textId="5DF8C6D1" w:rsidR="00DB55A4" w:rsidRPr="004D4822" w:rsidRDefault="00DB55A4" w:rsidP="00E80F4C">
      <w:pPr>
        <w:pStyle w:val="Heading6"/>
        <w:rPr>
          <w:sz w:val="24"/>
          <w:szCs w:val="20"/>
        </w:rPr>
      </w:pPr>
      <w:r w:rsidRPr="004D4822">
        <w:rPr>
          <w:sz w:val="24"/>
          <w:szCs w:val="20"/>
        </w:rPr>
        <w:t>great deeds form bulk of ancient biography—Mark includes healings, exorcisms, nature miracles</w:t>
      </w:r>
    </w:p>
    <w:p w14:paraId="7F3DBFD2" w14:textId="408303C2" w:rsidR="00DB55A4" w:rsidRPr="004D4822" w:rsidRDefault="00DB55A4" w:rsidP="00E80F4C">
      <w:pPr>
        <w:pStyle w:val="Heading6"/>
        <w:rPr>
          <w:sz w:val="24"/>
          <w:szCs w:val="20"/>
        </w:rPr>
      </w:pPr>
      <w:r w:rsidRPr="004D4822">
        <w:rPr>
          <w:sz w:val="24"/>
          <w:szCs w:val="20"/>
        </w:rPr>
        <w:t xml:space="preserve">virtues of </w:t>
      </w:r>
      <w:r w:rsidR="00533196" w:rsidRPr="004D4822">
        <w:rPr>
          <w:sz w:val="24"/>
          <w:szCs w:val="20"/>
        </w:rPr>
        <w:t xml:space="preserve">the </w:t>
      </w:r>
      <w:r w:rsidRPr="004D4822">
        <w:rPr>
          <w:sz w:val="24"/>
          <w:szCs w:val="20"/>
        </w:rPr>
        <w:t>subject</w:t>
      </w:r>
      <w:r w:rsidR="00533196" w:rsidRPr="004D4822">
        <w:rPr>
          <w:sz w:val="24"/>
          <w:szCs w:val="20"/>
        </w:rPr>
        <w:t>, Jesus 6:34; 1:41; 12:17</w:t>
      </w:r>
    </w:p>
    <w:p w14:paraId="4BA492E4" w14:textId="79F7D88E" w:rsidR="00DB55A4" w:rsidRPr="004D4822" w:rsidRDefault="00533196" w:rsidP="00E80F4C">
      <w:pPr>
        <w:pStyle w:val="Heading6"/>
        <w:rPr>
          <w:sz w:val="24"/>
          <w:szCs w:val="20"/>
        </w:rPr>
      </w:pPr>
      <w:r w:rsidRPr="004D4822">
        <w:rPr>
          <w:sz w:val="24"/>
          <w:szCs w:val="20"/>
        </w:rPr>
        <w:t xml:space="preserve">Jesus’ </w:t>
      </w:r>
      <w:r w:rsidR="00DB55A4" w:rsidRPr="004D4822">
        <w:rPr>
          <w:sz w:val="24"/>
          <w:szCs w:val="20"/>
        </w:rPr>
        <w:t xml:space="preserve">death and </w:t>
      </w:r>
      <w:r w:rsidRPr="004D4822">
        <w:rPr>
          <w:sz w:val="24"/>
          <w:szCs w:val="20"/>
        </w:rPr>
        <w:t xml:space="preserve">its </w:t>
      </w:r>
      <w:r w:rsidR="00DB55A4" w:rsidRPr="004D4822">
        <w:rPr>
          <w:sz w:val="24"/>
          <w:szCs w:val="20"/>
        </w:rPr>
        <w:t>consequences</w:t>
      </w:r>
    </w:p>
    <w:p w14:paraId="461BBB94" w14:textId="31C733D8" w:rsidR="00DB55A4" w:rsidRPr="004D4822" w:rsidRDefault="00DB55A4" w:rsidP="00E80F4C">
      <w:pPr>
        <w:pStyle w:val="Heading7"/>
        <w:rPr>
          <w:sz w:val="24"/>
          <w:szCs w:val="20"/>
        </w:rPr>
      </w:pPr>
      <w:r w:rsidRPr="004D4822">
        <w:rPr>
          <w:sz w:val="24"/>
          <w:szCs w:val="20"/>
        </w:rPr>
        <w:t>passion narrative is strong focus, taking up ch</w:t>
      </w:r>
      <w:r w:rsidR="00E80F4C" w:rsidRPr="004D4822">
        <w:rPr>
          <w:sz w:val="24"/>
          <w:szCs w:val="20"/>
        </w:rPr>
        <w:t>apter</w:t>
      </w:r>
      <w:r w:rsidRPr="004D4822">
        <w:rPr>
          <w:sz w:val="24"/>
          <w:szCs w:val="20"/>
        </w:rPr>
        <w:t>s 11–16</w:t>
      </w:r>
    </w:p>
    <w:p w14:paraId="362C2DEB" w14:textId="0AED9E76" w:rsidR="00DB55A4" w:rsidRPr="004D4822" w:rsidRDefault="00DB55A4" w:rsidP="00E80F4C">
      <w:pPr>
        <w:pStyle w:val="Heading7"/>
        <w:rPr>
          <w:sz w:val="24"/>
          <w:szCs w:val="20"/>
        </w:rPr>
      </w:pPr>
      <w:r w:rsidRPr="004D4822">
        <w:rPr>
          <w:sz w:val="24"/>
          <w:szCs w:val="20"/>
        </w:rPr>
        <w:t xml:space="preserve">Jesus as king </w:t>
      </w:r>
      <w:r w:rsidR="00DF3C71" w:rsidRPr="004D4822">
        <w:rPr>
          <w:sz w:val="24"/>
          <w:szCs w:val="20"/>
        </w:rPr>
        <w:t xml:space="preserve">7x </w:t>
      </w:r>
      <w:r w:rsidRPr="004D4822">
        <w:rPr>
          <w:sz w:val="24"/>
          <w:szCs w:val="20"/>
        </w:rPr>
        <w:t>in the passion narrative 15:2, 9, 12, 17-20, 26, 32, 39 (‘son of God’ as imperial title)</w:t>
      </w:r>
    </w:p>
    <w:p w14:paraId="23DB322D" w14:textId="171721EE" w:rsidR="002F758B" w:rsidRPr="004D4822" w:rsidRDefault="002F758B" w:rsidP="00E80F4C">
      <w:pPr>
        <w:pStyle w:val="Heading5"/>
        <w:rPr>
          <w:sz w:val="24"/>
          <w:szCs w:val="20"/>
        </w:rPr>
      </w:pPr>
      <w:r w:rsidRPr="004D4822">
        <w:rPr>
          <w:sz w:val="24"/>
          <w:szCs w:val="20"/>
        </w:rPr>
        <w:t>author’s intention and purpose (whether stated explicitly or not)</w:t>
      </w:r>
    </w:p>
    <w:p w14:paraId="12ECAC01" w14:textId="6D7D6606" w:rsidR="00572EAE" w:rsidRPr="004D4822" w:rsidRDefault="00572EAE" w:rsidP="00E80F4C">
      <w:pPr>
        <w:pStyle w:val="Heading6"/>
        <w:rPr>
          <w:sz w:val="24"/>
          <w:szCs w:val="20"/>
        </w:rPr>
      </w:pPr>
      <w:r w:rsidRPr="004D4822">
        <w:rPr>
          <w:sz w:val="24"/>
          <w:szCs w:val="20"/>
        </w:rPr>
        <w:t xml:space="preserve">biographies written with persuasive intent: to commend </w:t>
      </w:r>
      <w:r w:rsidR="00DF3C71" w:rsidRPr="004D4822">
        <w:rPr>
          <w:sz w:val="24"/>
          <w:szCs w:val="20"/>
        </w:rPr>
        <w:t xml:space="preserve">or criticise </w:t>
      </w:r>
      <w:r w:rsidRPr="004D4822">
        <w:rPr>
          <w:sz w:val="24"/>
          <w:szCs w:val="20"/>
        </w:rPr>
        <w:t>values or beliefs of subject</w:t>
      </w:r>
    </w:p>
    <w:p w14:paraId="1C8F7071" w14:textId="7EBFE7B7" w:rsidR="00572EAE" w:rsidRPr="004D4822" w:rsidRDefault="00572EAE" w:rsidP="00E80F4C">
      <w:pPr>
        <w:pStyle w:val="Heading6"/>
        <w:rPr>
          <w:sz w:val="24"/>
          <w:szCs w:val="20"/>
        </w:rPr>
      </w:pPr>
      <w:r w:rsidRPr="004D4822">
        <w:rPr>
          <w:sz w:val="24"/>
          <w:szCs w:val="20"/>
        </w:rPr>
        <w:t xml:space="preserve">Mark is not just commending Jesus’ teaching and actions, but </w:t>
      </w:r>
      <w:r w:rsidRPr="004D4822">
        <w:rPr>
          <w:i/>
          <w:iCs w:val="0"/>
          <w:sz w:val="24"/>
          <w:szCs w:val="20"/>
        </w:rPr>
        <w:t>Jesus himself</w:t>
      </w:r>
    </w:p>
    <w:p w14:paraId="717B2C99" w14:textId="51B67D3C" w:rsidR="00BE487F" w:rsidRPr="004D4822" w:rsidRDefault="00BE487F" w:rsidP="00533196">
      <w:pPr>
        <w:pStyle w:val="Heading6"/>
        <w:rPr>
          <w:sz w:val="24"/>
          <w:szCs w:val="20"/>
        </w:rPr>
      </w:pPr>
      <w:r w:rsidRPr="004D4822">
        <w:rPr>
          <w:sz w:val="24"/>
          <w:szCs w:val="20"/>
        </w:rPr>
        <w:t xml:space="preserve">so when we preach Mark, we need to preach </w:t>
      </w:r>
      <w:r w:rsidRPr="004D4822">
        <w:rPr>
          <w:i/>
          <w:sz w:val="24"/>
          <w:szCs w:val="20"/>
        </w:rPr>
        <w:t>Jesus as Mark portrays him</w:t>
      </w:r>
    </w:p>
    <w:p w14:paraId="13C9F71C" w14:textId="60EF50BE" w:rsidR="004B31ED" w:rsidRPr="004D4822" w:rsidRDefault="00263413" w:rsidP="004D4822">
      <w:pPr>
        <w:pStyle w:val="Heading2"/>
        <w:keepNext/>
        <w:rPr>
          <w:szCs w:val="22"/>
        </w:rPr>
      </w:pPr>
      <w:r w:rsidRPr="004D4822">
        <w:rPr>
          <w:szCs w:val="22"/>
        </w:rPr>
        <w:lastRenderedPageBreak/>
        <w:t>H</w:t>
      </w:r>
      <w:r w:rsidR="004B31ED" w:rsidRPr="004D4822">
        <w:rPr>
          <w:szCs w:val="22"/>
        </w:rPr>
        <w:t>ow Mark writes</w:t>
      </w:r>
    </w:p>
    <w:p w14:paraId="4619A5E4" w14:textId="0A60A61E" w:rsidR="004B31ED" w:rsidRPr="004D4822" w:rsidRDefault="00263413" w:rsidP="004D4822">
      <w:pPr>
        <w:pStyle w:val="Heading3"/>
        <w:keepNext/>
        <w:rPr>
          <w:sz w:val="24"/>
          <w:szCs w:val="20"/>
        </w:rPr>
      </w:pPr>
      <w:r w:rsidRPr="004D4822">
        <w:rPr>
          <w:sz w:val="24"/>
          <w:szCs w:val="20"/>
        </w:rPr>
        <w:t xml:space="preserve">Markan </w:t>
      </w:r>
      <w:r w:rsidR="004B31ED" w:rsidRPr="004D4822">
        <w:rPr>
          <w:sz w:val="24"/>
          <w:szCs w:val="20"/>
        </w:rPr>
        <w:t>sandwiches</w:t>
      </w:r>
    </w:p>
    <w:p w14:paraId="154F9608" w14:textId="57F98315" w:rsidR="00263413" w:rsidRPr="004D4822" w:rsidRDefault="00263413" w:rsidP="004D4822">
      <w:pPr>
        <w:pStyle w:val="Heading4"/>
        <w:keepNext/>
        <w:rPr>
          <w:sz w:val="24"/>
          <w:szCs w:val="20"/>
        </w:rPr>
      </w:pPr>
      <w:r w:rsidRPr="004D4822">
        <w:rPr>
          <w:sz w:val="24"/>
          <w:szCs w:val="20"/>
        </w:rPr>
        <w:t>fig tree</w:t>
      </w:r>
      <w:r w:rsidR="006D667B" w:rsidRPr="004D4822">
        <w:rPr>
          <w:sz w:val="24"/>
          <w:szCs w:val="20"/>
        </w:rPr>
        <w:t xml:space="preserve"> 11:12-21</w:t>
      </w:r>
      <w:r w:rsidR="002549C5" w:rsidRPr="004D4822">
        <w:rPr>
          <w:sz w:val="24"/>
          <w:szCs w:val="20"/>
        </w:rPr>
        <w:t>; also 3:20-25; 4:1-20; 6:7-30; 14:1-11; 14:53-72</w:t>
      </w:r>
    </w:p>
    <w:p w14:paraId="639F0491" w14:textId="345C4BC5" w:rsidR="002549C5" w:rsidRPr="004D4822" w:rsidRDefault="002549C5" w:rsidP="004D4822">
      <w:pPr>
        <w:pStyle w:val="Heading4"/>
        <w:keepNext/>
        <w:rPr>
          <w:sz w:val="24"/>
          <w:szCs w:val="20"/>
        </w:rPr>
      </w:pPr>
      <w:r w:rsidRPr="004D4822">
        <w:rPr>
          <w:sz w:val="24"/>
          <w:szCs w:val="20"/>
        </w:rPr>
        <w:t>key point: the two parts are mutually interpretative</w:t>
      </w:r>
    </w:p>
    <w:p w14:paraId="60FE08EC" w14:textId="1A269259" w:rsidR="004B31ED" w:rsidRPr="004D4822" w:rsidRDefault="00263413" w:rsidP="0019768C">
      <w:pPr>
        <w:pStyle w:val="Heading3"/>
        <w:rPr>
          <w:sz w:val="24"/>
          <w:szCs w:val="20"/>
        </w:rPr>
      </w:pPr>
      <w:r w:rsidRPr="004D4822">
        <w:rPr>
          <w:sz w:val="24"/>
          <w:szCs w:val="20"/>
        </w:rPr>
        <w:t>D</w:t>
      </w:r>
      <w:r w:rsidR="004B31ED" w:rsidRPr="004D4822">
        <w:rPr>
          <w:sz w:val="24"/>
          <w:szCs w:val="20"/>
        </w:rPr>
        <w:t>eveloping themes</w:t>
      </w:r>
    </w:p>
    <w:p w14:paraId="0CA9318F" w14:textId="5ED1295F" w:rsidR="004B31ED" w:rsidRPr="004D4822" w:rsidRDefault="004B31ED" w:rsidP="0019768C">
      <w:pPr>
        <w:pStyle w:val="Heading4"/>
        <w:rPr>
          <w:sz w:val="24"/>
          <w:szCs w:val="20"/>
        </w:rPr>
      </w:pPr>
      <w:r w:rsidRPr="004D4822">
        <w:rPr>
          <w:sz w:val="24"/>
          <w:szCs w:val="20"/>
        </w:rPr>
        <w:t>echoes</w:t>
      </w:r>
      <w:r w:rsidR="002549C5" w:rsidRPr="004D4822">
        <w:rPr>
          <w:sz w:val="24"/>
          <w:szCs w:val="20"/>
        </w:rPr>
        <w:t xml:space="preserve">, e.g. the two blind men </w:t>
      </w:r>
      <w:bookmarkStart w:id="2" w:name="_Hlk177474651"/>
      <w:r w:rsidR="002549C5" w:rsidRPr="004D4822">
        <w:rPr>
          <w:sz w:val="24"/>
          <w:szCs w:val="20"/>
        </w:rPr>
        <w:t>8:22-26; 10:46-52</w:t>
      </w:r>
      <w:bookmarkEnd w:id="2"/>
      <w:r w:rsidR="002549C5" w:rsidRPr="004D4822">
        <w:rPr>
          <w:sz w:val="24"/>
          <w:szCs w:val="20"/>
        </w:rPr>
        <w:t>; also 6:41; 8:6; 14:22</w:t>
      </w:r>
    </w:p>
    <w:p w14:paraId="51DEFD09" w14:textId="192D023F" w:rsidR="004B31ED" w:rsidRPr="004D4822" w:rsidRDefault="004B31ED" w:rsidP="0019768C">
      <w:pPr>
        <w:pStyle w:val="Heading4"/>
        <w:rPr>
          <w:sz w:val="24"/>
          <w:szCs w:val="20"/>
        </w:rPr>
      </w:pPr>
      <w:r w:rsidRPr="004D4822">
        <w:rPr>
          <w:sz w:val="24"/>
          <w:szCs w:val="20"/>
        </w:rPr>
        <w:t xml:space="preserve">sustained </w:t>
      </w:r>
      <w:r w:rsidR="002549C5" w:rsidRPr="004D4822">
        <w:rPr>
          <w:sz w:val="24"/>
          <w:szCs w:val="20"/>
        </w:rPr>
        <w:t>notes, e.g. 2:1–3:6; also Mark 7; 4</w:t>
      </w:r>
    </w:p>
    <w:p w14:paraId="729E240C" w14:textId="6EBBF177" w:rsidR="004B31ED" w:rsidRPr="004D4822" w:rsidRDefault="00263413" w:rsidP="0019768C">
      <w:pPr>
        <w:pStyle w:val="Heading3"/>
        <w:rPr>
          <w:sz w:val="24"/>
          <w:szCs w:val="20"/>
        </w:rPr>
      </w:pPr>
      <w:r w:rsidRPr="004D4822">
        <w:rPr>
          <w:sz w:val="24"/>
          <w:szCs w:val="20"/>
        </w:rPr>
        <w:t>P</w:t>
      </w:r>
      <w:r w:rsidR="004B31ED" w:rsidRPr="004D4822">
        <w:rPr>
          <w:sz w:val="24"/>
          <w:szCs w:val="20"/>
        </w:rPr>
        <w:t>arables</w:t>
      </w:r>
    </w:p>
    <w:p w14:paraId="3CC52345" w14:textId="020DE819" w:rsidR="004B31ED" w:rsidRPr="004D4822" w:rsidRDefault="004B31ED" w:rsidP="00E80F4C">
      <w:pPr>
        <w:pStyle w:val="Heading5"/>
        <w:rPr>
          <w:sz w:val="24"/>
          <w:szCs w:val="20"/>
        </w:rPr>
      </w:pPr>
      <w:r w:rsidRPr="004D4822">
        <w:rPr>
          <w:sz w:val="24"/>
          <w:szCs w:val="20"/>
        </w:rPr>
        <w:t>sower</w:t>
      </w:r>
      <w:r w:rsidR="006D667B" w:rsidRPr="004D4822">
        <w:rPr>
          <w:sz w:val="24"/>
          <w:szCs w:val="20"/>
        </w:rPr>
        <w:t xml:space="preserve"> 4:1-20</w:t>
      </w:r>
      <w:r w:rsidR="00533196" w:rsidRPr="004D4822">
        <w:rPr>
          <w:sz w:val="24"/>
          <w:szCs w:val="20"/>
        </w:rPr>
        <w:t>—Jesus dealing with unresponsive people: note 3:6, 20-22</w:t>
      </w:r>
    </w:p>
    <w:p w14:paraId="71E6DDA3" w14:textId="2E4BF7B5" w:rsidR="004B31ED" w:rsidRPr="004D4822" w:rsidRDefault="004B31ED" w:rsidP="00E80F4C">
      <w:pPr>
        <w:pStyle w:val="Heading5"/>
        <w:rPr>
          <w:sz w:val="24"/>
          <w:szCs w:val="20"/>
        </w:rPr>
      </w:pPr>
      <w:r w:rsidRPr="004D4822">
        <w:rPr>
          <w:sz w:val="24"/>
          <w:szCs w:val="20"/>
        </w:rPr>
        <w:t>wicked tenants</w:t>
      </w:r>
      <w:r w:rsidR="006D667B" w:rsidRPr="004D4822">
        <w:rPr>
          <w:sz w:val="24"/>
          <w:szCs w:val="20"/>
        </w:rPr>
        <w:t xml:space="preserve"> 12:1-12</w:t>
      </w:r>
      <w:r w:rsidR="00533196" w:rsidRPr="004D4822">
        <w:rPr>
          <w:sz w:val="24"/>
          <w:szCs w:val="20"/>
        </w:rPr>
        <w:t>—Jesus as the son coming to the vineyard</w:t>
      </w:r>
    </w:p>
    <w:p w14:paraId="0A2F2618" w14:textId="6A45BB65" w:rsidR="00A16F4F" w:rsidRPr="004D4822" w:rsidRDefault="00D658F3" w:rsidP="00533196">
      <w:pPr>
        <w:pStyle w:val="Heading5"/>
        <w:rPr>
          <w:sz w:val="24"/>
          <w:szCs w:val="20"/>
        </w:rPr>
      </w:pPr>
      <w:r w:rsidRPr="004D4822">
        <w:rPr>
          <w:sz w:val="24"/>
          <w:szCs w:val="20"/>
        </w:rPr>
        <w:t xml:space="preserve"> ‘The seed of the word is nourished by the blood of the son’ (</w:t>
      </w:r>
      <w:r w:rsidR="00533196" w:rsidRPr="004D4822">
        <w:rPr>
          <w:sz w:val="24"/>
          <w:szCs w:val="20"/>
        </w:rPr>
        <w:t xml:space="preserve">John </w:t>
      </w:r>
      <w:r w:rsidRPr="004D4822">
        <w:rPr>
          <w:sz w:val="24"/>
          <w:szCs w:val="20"/>
        </w:rPr>
        <w:t xml:space="preserve">Proctor, </w:t>
      </w:r>
      <w:r w:rsidRPr="004D4822">
        <w:rPr>
          <w:i/>
          <w:sz w:val="24"/>
          <w:szCs w:val="20"/>
        </w:rPr>
        <w:t xml:space="preserve">Mark’s Jesus, </w:t>
      </w:r>
      <w:r w:rsidRPr="004D4822">
        <w:rPr>
          <w:sz w:val="24"/>
          <w:szCs w:val="20"/>
        </w:rPr>
        <w:t>16)</w:t>
      </w:r>
    </w:p>
    <w:p w14:paraId="4E115E29" w14:textId="768C12AA" w:rsidR="00826FB1" w:rsidRPr="004D4822" w:rsidRDefault="00826FB1" w:rsidP="00456ADF">
      <w:pPr>
        <w:pStyle w:val="Heading4"/>
        <w:numPr>
          <w:ilvl w:val="0"/>
          <w:numId w:val="0"/>
        </w:numPr>
        <w:rPr>
          <w:sz w:val="24"/>
          <w:szCs w:val="20"/>
        </w:rPr>
      </w:pPr>
    </w:p>
    <w:sectPr w:rsidR="00826FB1" w:rsidRPr="004D4822" w:rsidSect="00621FBF">
      <w:headerReference w:type="default" r:id="rId7"/>
      <w:footerReference w:type="default" r:id="rId8"/>
      <w:footerReference w:type="first" r:id="rId9"/>
      <w:pgSz w:w="11900" w:h="16840"/>
      <w:pgMar w:top="1440" w:right="1440" w:bottom="1440" w:left="1440" w:header="720" w:footer="720" w:gutter="0"/>
      <w:pgNumType w:start="1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56F1F2" w14:textId="77777777" w:rsidR="00CC73A1" w:rsidRDefault="00CC73A1" w:rsidP="00066501">
      <w:pPr>
        <w:spacing w:after="0"/>
      </w:pPr>
      <w:r>
        <w:separator/>
      </w:r>
    </w:p>
  </w:endnote>
  <w:endnote w:type="continuationSeparator" w:id="0">
    <w:p w14:paraId="17155015" w14:textId="77777777" w:rsidR="00CC73A1" w:rsidRDefault="00CC73A1" w:rsidP="0006650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">
    <w:panose1 w:val="020B0502020104020203"/>
    <w:charset w:val="00"/>
    <w:family w:val="swiss"/>
    <w:pitch w:val="variable"/>
    <w:sig w:usb0="80000A67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E014B" w14:textId="04C5A71C" w:rsidR="006B5B1B" w:rsidRPr="006B5B1B" w:rsidRDefault="006B5B1B" w:rsidP="006B5B1B">
    <w:pPr>
      <w:pStyle w:val="Footer"/>
      <w:spacing w:before="240"/>
      <w:rPr>
        <w:i/>
        <w:iCs/>
      </w:rPr>
    </w:pPr>
    <w:r>
      <w:t>Steve Walton &lt;steve.walton@trinitycollegebristol.ac.uk&gt;</w:t>
    </w:r>
    <w:r>
      <w:tab/>
    </w:r>
    <w:r>
      <w:rPr>
        <w:i/>
        <w:iCs/>
      </w:rPr>
      <w:t>September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C53D4" w14:textId="723E3BFE" w:rsidR="006B5B1B" w:rsidRPr="006B5B1B" w:rsidRDefault="006B5B1B" w:rsidP="006B5B1B">
    <w:pPr>
      <w:pStyle w:val="Footer"/>
      <w:spacing w:before="240"/>
      <w:rPr>
        <w:i/>
        <w:iCs/>
      </w:rPr>
    </w:pPr>
    <w:bookmarkStart w:id="3" w:name="_Hlk177477232"/>
    <w:r>
      <w:t>Steve Walton &lt;steve.walton@trinitycollegebristol.ac.uk&gt;</w:t>
    </w:r>
    <w:r>
      <w:tab/>
    </w:r>
    <w:r>
      <w:rPr>
        <w:i/>
        <w:iCs/>
      </w:rPr>
      <w:t>September 2024</w:t>
    </w:r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830FEA" w14:textId="77777777" w:rsidR="00CC73A1" w:rsidRDefault="00CC73A1" w:rsidP="00066501">
      <w:pPr>
        <w:spacing w:after="0"/>
      </w:pPr>
      <w:r>
        <w:separator/>
      </w:r>
    </w:p>
  </w:footnote>
  <w:footnote w:type="continuationSeparator" w:id="0">
    <w:p w14:paraId="30E963E7" w14:textId="77777777" w:rsidR="00CC73A1" w:rsidRDefault="00CC73A1" w:rsidP="0006650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C1BC0" w14:textId="1AC8C958" w:rsidR="00066501" w:rsidRPr="00066501" w:rsidRDefault="00456ADF" w:rsidP="00066501">
    <w:pPr>
      <w:pStyle w:val="Header"/>
      <w:spacing w:after="240"/>
      <w:jc w:val="center"/>
      <w:rPr>
        <w:i/>
        <w:iCs/>
      </w:rPr>
    </w:pPr>
    <w:r>
      <w:rPr>
        <w:i/>
        <w:iCs/>
      </w:rPr>
      <w:t>Overview of Mark</w:t>
    </w:r>
    <w:r w:rsidR="00066501" w:rsidRPr="00066501">
      <w:rPr>
        <w:i/>
        <w:iCs/>
      </w:rPr>
      <w:t xml:space="preserve">/page </w:t>
    </w:r>
    <w:r w:rsidR="00A16F4F">
      <w:rPr>
        <w:i/>
        <w:iCs/>
      </w:rPr>
      <w:fldChar w:fldCharType="begin"/>
    </w:r>
    <w:r w:rsidR="00A16F4F">
      <w:rPr>
        <w:i/>
        <w:iCs/>
      </w:rPr>
      <w:instrText xml:space="preserve"> PAGE  \* MERGEFORMAT </w:instrText>
    </w:r>
    <w:r w:rsidR="00A16F4F">
      <w:rPr>
        <w:i/>
        <w:iCs/>
      </w:rPr>
      <w:fldChar w:fldCharType="separate"/>
    </w:r>
    <w:r w:rsidR="00A16F4F">
      <w:rPr>
        <w:i/>
        <w:iCs/>
        <w:noProof/>
      </w:rPr>
      <w:t>6</w:t>
    </w:r>
    <w:r w:rsidR="00A16F4F">
      <w:rPr>
        <w:i/>
        <w:i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17EDB"/>
    <w:multiLevelType w:val="hybridMultilevel"/>
    <w:tmpl w:val="723CDA72"/>
    <w:lvl w:ilvl="0" w:tplc="D214E272">
      <w:start w:val="1"/>
      <w:numFmt w:val="bullet"/>
      <w:pStyle w:val="Heading6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37072"/>
    <w:multiLevelType w:val="hybridMultilevel"/>
    <w:tmpl w:val="359607E4"/>
    <w:lvl w:ilvl="0" w:tplc="FED00A6A">
      <w:start w:val="1"/>
      <w:numFmt w:val="bullet"/>
      <w:pStyle w:val="Heading5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B28A8"/>
    <w:multiLevelType w:val="hybridMultilevel"/>
    <w:tmpl w:val="121C37BC"/>
    <w:lvl w:ilvl="0" w:tplc="9218409E">
      <w:start w:val="1"/>
      <w:numFmt w:val="bullet"/>
      <w:pStyle w:val="Heading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E04143"/>
    <w:multiLevelType w:val="hybridMultilevel"/>
    <w:tmpl w:val="E2D21778"/>
    <w:lvl w:ilvl="0" w:tplc="D53E47C0">
      <w:start w:val="1"/>
      <w:numFmt w:val="bullet"/>
      <w:pStyle w:val="Heading8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4928E7"/>
    <w:multiLevelType w:val="hybridMultilevel"/>
    <w:tmpl w:val="186EBC58"/>
    <w:lvl w:ilvl="0" w:tplc="09B6EDFC">
      <w:start w:val="1"/>
      <w:numFmt w:val="bullet"/>
      <w:pStyle w:val="Heading4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0545E5"/>
    <w:multiLevelType w:val="hybridMultilevel"/>
    <w:tmpl w:val="4D8A0468"/>
    <w:lvl w:ilvl="0" w:tplc="61E89D8E">
      <w:start w:val="1"/>
      <w:numFmt w:val="bullet"/>
      <w:pStyle w:val="Heading9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636180340">
    <w:abstractNumId w:val="4"/>
  </w:num>
  <w:num w:numId="2" w16cid:durableId="1804041004">
    <w:abstractNumId w:val="1"/>
  </w:num>
  <w:num w:numId="3" w16cid:durableId="1946383265">
    <w:abstractNumId w:val="0"/>
  </w:num>
  <w:num w:numId="4" w16cid:durableId="362177017">
    <w:abstractNumId w:val="2"/>
  </w:num>
  <w:num w:numId="5" w16cid:durableId="927076239">
    <w:abstractNumId w:val="3"/>
  </w:num>
  <w:num w:numId="6" w16cid:durableId="4094259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1ED"/>
    <w:rsid w:val="00050EA2"/>
    <w:rsid w:val="00057D74"/>
    <w:rsid w:val="00066501"/>
    <w:rsid w:val="001068E3"/>
    <w:rsid w:val="00126B15"/>
    <w:rsid w:val="0014432A"/>
    <w:rsid w:val="00167767"/>
    <w:rsid w:val="00183E1B"/>
    <w:rsid w:val="00196E35"/>
    <w:rsid w:val="0019768C"/>
    <w:rsid w:val="001C0067"/>
    <w:rsid w:val="002549C5"/>
    <w:rsid w:val="00263413"/>
    <w:rsid w:val="00265166"/>
    <w:rsid w:val="00265E99"/>
    <w:rsid w:val="0026633D"/>
    <w:rsid w:val="002A5BB9"/>
    <w:rsid w:val="002F758B"/>
    <w:rsid w:val="00310223"/>
    <w:rsid w:val="003D5CDE"/>
    <w:rsid w:val="004424D2"/>
    <w:rsid w:val="00456ADF"/>
    <w:rsid w:val="004B31ED"/>
    <w:rsid w:val="004D20D4"/>
    <w:rsid w:val="004D4822"/>
    <w:rsid w:val="00533196"/>
    <w:rsid w:val="00543EFE"/>
    <w:rsid w:val="00572EAE"/>
    <w:rsid w:val="005A005F"/>
    <w:rsid w:val="005B1F00"/>
    <w:rsid w:val="005C282E"/>
    <w:rsid w:val="005F3F46"/>
    <w:rsid w:val="00621FBF"/>
    <w:rsid w:val="0063481D"/>
    <w:rsid w:val="006374C0"/>
    <w:rsid w:val="00652377"/>
    <w:rsid w:val="00677D7A"/>
    <w:rsid w:val="0068021F"/>
    <w:rsid w:val="006B5B1B"/>
    <w:rsid w:val="006B7E2D"/>
    <w:rsid w:val="006C0745"/>
    <w:rsid w:val="006D3AE9"/>
    <w:rsid w:val="006D667B"/>
    <w:rsid w:val="00706470"/>
    <w:rsid w:val="007A6367"/>
    <w:rsid w:val="00826FB1"/>
    <w:rsid w:val="0084318E"/>
    <w:rsid w:val="008F0EFF"/>
    <w:rsid w:val="0091664A"/>
    <w:rsid w:val="0091777B"/>
    <w:rsid w:val="009270F6"/>
    <w:rsid w:val="00971F8F"/>
    <w:rsid w:val="00993B33"/>
    <w:rsid w:val="009A6272"/>
    <w:rsid w:val="009E0A48"/>
    <w:rsid w:val="009F2D8E"/>
    <w:rsid w:val="00A16F4F"/>
    <w:rsid w:val="00A56979"/>
    <w:rsid w:val="00AC0E0B"/>
    <w:rsid w:val="00AD10F2"/>
    <w:rsid w:val="00AD4177"/>
    <w:rsid w:val="00AD63FE"/>
    <w:rsid w:val="00B706FA"/>
    <w:rsid w:val="00B72778"/>
    <w:rsid w:val="00BA0C58"/>
    <w:rsid w:val="00BB34B9"/>
    <w:rsid w:val="00BE487F"/>
    <w:rsid w:val="00C667B4"/>
    <w:rsid w:val="00C8567B"/>
    <w:rsid w:val="00CC73A1"/>
    <w:rsid w:val="00CD2E4A"/>
    <w:rsid w:val="00D26B96"/>
    <w:rsid w:val="00D3041B"/>
    <w:rsid w:val="00D4430B"/>
    <w:rsid w:val="00D658F3"/>
    <w:rsid w:val="00D95C59"/>
    <w:rsid w:val="00DA1FA0"/>
    <w:rsid w:val="00DB55A4"/>
    <w:rsid w:val="00DD3F4D"/>
    <w:rsid w:val="00DF3C71"/>
    <w:rsid w:val="00E51F6F"/>
    <w:rsid w:val="00E55DB2"/>
    <w:rsid w:val="00E6084A"/>
    <w:rsid w:val="00E80F4C"/>
    <w:rsid w:val="00EB43E3"/>
    <w:rsid w:val="00F97550"/>
    <w:rsid w:val="00FC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F4068F5"/>
  <w14:defaultImageDpi w14:val="300"/>
  <w15:docId w15:val="{ECEA7505-48CD-4E49-ABBA-295075242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FA0"/>
    <w:pPr>
      <w:spacing w:after="120"/>
    </w:pPr>
    <w:rPr>
      <w:rFonts w:ascii="Gill Sans" w:hAnsi="Gill Sans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A1FA0"/>
    <w:pPr>
      <w:spacing w:after="240"/>
      <w:jc w:val="center"/>
      <w:outlineLvl w:val="0"/>
    </w:pPr>
    <w:rPr>
      <w:rFonts w:eastAsiaTheme="majorEastAsia" w:cstheme="majorBidi"/>
      <w:bC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1FA0"/>
    <w:pPr>
      <w:pBdr>
        <w:bottom w:val="single" w:sz="4" w:space="1" w:color="auto"/>
      </w:pBdr>
      <w:spacing w:before="240"/>
      <w:outlineLvl w:val="1"/>
    </w:pPr>
    <w:rPr>
      <w:rFonts w:eastAsiaTheme="majorEastAsia" w:cs="Gill Sans"/>
      <w:bCs/>
      <w:sz w:val="28"/>
      <w:szCs w:val="26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19768C"/>
    <w:pPr>
      <w:ind w:left="360"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unhideWhenUsed/>
    <w:qFormat/>
    <w:rsid w:val="0019768C"/>
    <w:pPr>
      <w:numPr>
        <w:numId w:val="1"/>
      </w:numPr>
      <w:outlineLvl w:val="3"/>
    </w:pPr>
    <w:rPr>
      <w:rFonts w:eastAsiaTheme="majorEastAsia" w:cs="Gill Sans"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80F4C"/>
    <w:pPr>
      <w:numPr>
        <w:numId w:val="2"/>
      </w:numPr>
      <w:ind w:left="1080"/>
      <w:outlineLvl w:val="4"/>
    </w:pPr>
    <w:rPr>
      <w:rFonts w:eastAsiaTheme="majorEastAsia" w:cs="Gill Sans"/>
      <w:sz w:val="28"/>
    </w:rPr>
  </w:style>
  <w:style w:type="paragraph" w:styleId="Heading6">
    <w:name w:val="heading 6"/>
    <w:basedOn w:val="Normal"/>
    <w:next w:val="Normal"/>
    <w:link w:val="Heading6Char"/>
    <w:unhideWhenUsed/>
    <w:qFormat/>
    <w:rsid w:val="00E80F4C"/>
    <w:pPr>
      <w:numPr>
        <w:numId w:val="3"/>
      </w:numPr>
      <w:ind w:left="1440"/>
      <w:outlineLvl w:val="5"/>
    </w:pPr>
    <w:rPr>
      <w:rFonts w:eastAsiaTheme="majorEastAsia" w:cs="Gill Sans"/>
      <w:iCs/>
      <w:sz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80F4C"/>
    <w:pPr>
      <w:numPr>
        <w:numId w:val="4"/>
      </w:numPr>
      <w:ind w:left="1800"/>
      <w:outlineLvl w:val="6"/>
    </w:pPr>
    <w:rPr>
      <w:rFonts w:eastAsiaTheme="majorEastAsia" w:cs="Gill Sans"/>
      <w:iCs/>
      <w:sz w:val="2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9768C"/>
    <w:pPr>
      <w:numPr>
        <w:numId w:val="5"/>
      </w:numPr>
      <w:ind w:left="1800"/>
      <w:outlineLvl w:val="7"/>
    </w:pPr>
    <w:rPr>
      <w:rFonts w:eastAsiaTheme="majorEastAsia" w:cs="Gill Sans"/>
      <w:iCs/>
      <w:sz w:val="28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9768C"/>
    <w:pPr>
      <w:numPr>
        <w:numId w:val="6"/>
      </w:numPr>
      <w:ind w:left="2160"/>
      <w:outlineLvl w:val="8"/>
    </w:pPr>
    <w:rPr>
      <w:rFonts w:eastAsiaTheme="majorEastAsia" w:cs="Gill Sans"/>
      <w:iCs/>
      <w:sz w:val="28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1FA0"/>
    <w:rPr>
      <w:rFonts w:ascii="Gill Sans" w:eastAsiaTheme="majorEastAsia" w:hAnsi="Gill Sans" w:cstheme="majorBidi"/>
      <w:bCs/>
      <w:sz w:val="36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A1FA0"/>
    <w:rPr>
      <w:rFonts w:ascii="Gill Sans" w:eastAsiaTheme="majorEastAsia" w:hAnsi="Gill Sans" w:cs="Gill Sans"/>
      <w:bCs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19768C"/>
    <w:rPr>
      <w:rFonts w:ascii="Gill Sans" w:eastAsiaTheme="majorEastAsia" w:hAnsi="Gill Sans" w:cs="Gill Sans"/>
      <w:bCs/>
      <w:i/>
      <w:iCs/>
      <w:sz w:val="28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19768C"/>
    <w:rPr>
      <w:rFonts w:ascii="Gill Sans" w:eastAsiaTheme="majorEastAsia" w:hAnsi="Gill Sans" w:cs="Gill Sans"/>
      <w:bCs/>
      <w:iCs/>
      <w:sz w:val="28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E80F4C"/>
    <w:rPr>
      <w:rFonts w:ascii="Gill Sans" w:eastAsiaTheme="majorEastAsia" w:hAnsi="Gill Sans" w:cs="Gill Sans"/>
      <w:sz w:val="28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E80F4C"/>
    <w:rPr>
      <w:rFonts w:ascii="Gill Sans" w:eastAsiaTheme="majorEastAsia" w:hAnsi="Gill Sans" w:cs="Gill Sans"/>
      <w:iCs/>
      <w:sz w:val="28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E80F4C"/>
    <w:rPr>
      <w:rFonts w:ascii="Gill Sans" w:eastAsiaTheme="majorEastAsia" w:hAnsi="Gill Sans" w:cs="Gill Sans"/>
      <w:iCs/>
      <w:sz w:val="28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19768C"/>
    <w:rPr>
      <w:rFonts w:ascii="Gill Sans" w:eastAsiaTheme="majorEastAsia" w:hAnsi="Gill Sans" w:cs="Gill Sans"/>
      <w:iCs/>
      <w:sz w:val="28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19768C"/>
    <w:rPr>
      <w:rFonts w:ascii="Gill Sans" w:eastAsiaTheme="majorEastAsia" w:hAnsi="Gill Sans" w:cs="Gill Sans"/>
      <w:iCs/>
      <w:sz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6650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66501"/>
    <w:rPr>
      <w:rFonts w:ascii="Gill Sans" w:hAnsi="Gill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6650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66501"/>
    <w:rPr>
      <w:rFonts w:ascii="Gill Sans" w:hAnsi="Gill Sans"/>
      <w:sz w:val="24"/>
      <w:szCs w:val="24"/>
      <w:lang w:eastAsia="en-US"/>
    </w:rPr>
  </w:style>
  <w:style w:type="paragraph" w:customStyle="1" w:styleId="Title1">
    <w:name w:val="Title1"/>
    <w:next w:val="Heading1"/>
    <w:rsid w:val="0019768C"/>
    <w:pPr>
      <w:spacing w:after="360"/>
      <w:jc w:val="center"/>
    </w:pPr>
    <w:rPr>
      <w:rFonts w:ascii="Palatino" w:eastAsia="Times New Roman" w:hAnsi="Palatino" w:cs="Palatino"/>
      <w:b/>
      <w:noProof/>
      <w:sz w:val="36"/>
      <w:lang w:eastAsia="en-US"/>
    </w:rPr>
  </w:style>
  <w:style w:type="paragraph" w:customStyle="1" w:styleId="heading">
    <w:name w:val="heading"/>
    <w:next w:val="Normal"/>
    <w:rsid w:val="0019768C"/>
    <w:pPr>
      <w:spacing w:after="120"/>
      <w:jc w:val="center"/>
    </w:pPr>
    <w:rPr>
      <w:rFonts w:ascii="Palatino" w:eastAsia="Times New Roman" w:hAnsi="Palatino"/>
      <w:b/>
      <w:bCs/>
      <w:lang w:val="en-US" w:eastAsia="en-GB" w:bidi="he-IL"/>
    </w:rPr>
  </w:style>
  <w:style w:type="character" w:styleId="Hyperlink">
    <w:name w:val="Hyperlink"/>
    <w:basedOn w:val="DefaultParagraphFont"/>
    <w:uiPriority w:val="99"/>
    <w:unhideWhenUsed/>
    <w:rsid w:val="006B5B1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5B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63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Walton</dc:creator>
  <cp:keywords/>
  <dc:description/>
  <cp:lastModifiedBy>Steve Walton</cp:lastModifiedBy>
  <cp:revision>2</cp:revision>
  <dcterms:created xsi:type="dcterms:W3CDTF">2024-09-17T17:51:00Z</dcterms:created>
  <dcterms:modified xsi:type="dcterms:W3CDTF">2024-09-17T17:51:00Z</dcterms:modified>
</cp:coreProperties>
</file>